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219" w:rsidRDefault="00FC3A60">
      <w:pPr>
        <w:spacing w:after="0"/>
        <w:ind w:left="-1440"/>
        <w:jc w:val="both"/>
      </w:pPr>
      <w:bookmarkStart w:id="0" w:name="_GoBack"/>
      <w:bookmarkEnd w:id="0"/>
      <w:r>
        <w:rPr>
          <w:sz w:val="16"/>
        </w:rPr>
        <w:t xml:space="preserve"> </w:t>
      </w:r>
    </w:p>
    <w:tbl>
      <w:tblPr>
        <w:tblStyle w:val="TableGrid"/>
        <w:tblW w:w="15060" w:type="dxa"/>
        <w:tblInd w:w="-174" w:type="dxa"/>
        <w:tblCellMar>
          <w:top w:w="25" w:type="dxa"/>
        </w:tblCellMar>
        <w:tblLook w:val="04A0" w:firstRow="1" w:lastRow="0" w:firstColumn="1" w:lastColumn="0" w:noHBand="0" w:noVBand="1"/>
      </w:tblPr>
      <w:tblGrid>
        <w:gridCol w:w="496"/>
        <w:gridCol w:w="1237"/>
        <w:gridCol w:w="554"/>
        <w:gridCol w:w="11356"/>
        <w:gridCol w:w="1417"/>
      </w:tblGrid>
      <w:tr w:rsidR="008A2219" w:rsidTr="00FC3A60">
        <w:trPr>
          <w:trHeight w:val="582"/>
        </w:trPr>
        <w:tc>
          <w:tcPr>
            <w:tcW w:w="15060" w:type="dxa"/>
            <w:gridSpan w:val="5"/>
            <w:tcBorders>
              <w:top w:val="single" w:sz="12" w:space="0" w:color="000000"/>
              <w:left w:val="single" w:sz="12" w:space="0" w:color="000000"/>
              <w:bottom w:val="single" w:sz="4" w:space="0" w:color="auto"/>
              <w:right w:val="single" w:sz="12" w:space="0" w:color="000000"/>
            </w:tcBorders>
          </w:tcPr>
          <w:p w:rsidR="00FC3A60" w:rsidRPr="00FC3A60" w:rsidRDefault="00FC3A60">
            <w:pPr>
              <w:tabs>
                <w:tab w:val="center" w:pos="522"/>
                <w:tab w:val="center" w:pos="7628"/>
                <w:tab w:val="center" w:pos="13669"/>
              </w:tabs>
              <w:spacing w:after="22"/>
              <w:rPr>
                <w:rFonts w:ascii="Times New Roman" w:eastAsia="Times New Roman" w:hAnsi="Times New Roman" w:cs="Times New Roman"/>
                <w:b/>
                <w:sz w:val="16"/>
              </w:rPr>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Pr="00FC3A60">
              <w:rPr>
                <w:rFonts w:ascii="Times New Roman" w:eastAsia="Times New Roman" w:hAnsi="Times New Roman" w:cs="Times New Roman"/>
                <w:b/>
                <w:sz w:val="16"/>
              </w:rPr>
              <w:t>T.C</w:t>
            </w:r>
          </w:p>
          <w:p w:rsidR="008A2219" w:rsidRDefault="00FC3A60" w:rsidP="00FC3A60">
            <w:pPr>
              <w:tabs>
                <w:tab w:val="center" w:pos="522"/>
                <w:tab w:val="center" w:pos="7628"/>
                <w:tab w:val="center" w:pos="13669"/>
              </w:tabs>
              <w:spacing w:after="22"/>
              <w:jc w:val="center"/>
            </w:pPr>
            <w:r>
              <w:rPr>
                <w:rFonts w:ascii="Times New Roman" w:eastAsia="Times New Roman" w:hAnsi="Times New Roman" w:cs="Times New Roman"/>
                <w:b/>
                <w:sz w:val="16"/>
              </w:rPr>
              <w:t>IĞDIR VALİLİĞİ</w:t>
            </w:r>
          </w:p>
          <w:p w:rsidR="008A2219" w:rsidRDefault="00FC3A60">
            <w:pPr>
              <w:spacing w:after="17"/>
              <w:ind w:left="184"/>
              <w:jc w:val="center"/>
            </w:pPr>
            <w:r>
              <w:rPr>
                <w:rFonts w:ascii="Times New Roman" w:eastAsia="Times New Roman" w:hAnsi="Times New Roman" w:cs="Times New Roman"/>
                <w:b/>
                <w:sz w:val="16"/>
              </w:rPr>
              <w:t>İL Planlama ve Koordinasyon Müdürlüğü</w:t>
            </w:r>
            <w:r>
              <w:rPr>
                <w:rFonts w:ascii="Times New Roman" w:eastAsia="Times New Roman" w:hAnsi="Times New Roman" w:cs="Times New Roman"/>
                <w:sz w:val="16"/>
              </w:rPr>
              <w:t xml:space="preserve"> </w:t>
            </w:r>
          </w:p>
          <w:p w:rsidR="008A2219" w:rsidRDefault="00FC3A60">
            <w:pPr>
              <w:ind w:left="189"/>
              <w:jc w:val="center"/>
            </w:pPr>
            <w:r>
              <w:rPr>
                <w:rFonts w:ascii="Times New Roman" w:eastAsia="Times New Roman" w:hAnsi="Times New Roman" w:cs="Times New Roman"/>
                <w:b/>
                <w:sz w:val="16"/>
              </w:rPr>
              <w:t>KAMU HİZMET STANDARTLARI TABLOSU</w:t>
            </w:r>
            <w:r>
              <w:rPr>
                <w:rFonts w:ascii="Times New Roman" w:eastAsia="Times New Roman" w:hAnsi="Times New Roman" w:cs="Times New Roman"/>
                <w:sz w:val="16"/>
              </w:rPr>
              <w:t xml:space="preserve"> </w:t>
            </w:r>
          </w:p>
        </w:tc>
      </w:tr>
      <w:tr w:rsidR="008A2219" w:rsidTr="00FC3A60">
        <w:trPr>
          <w:trHeight w:val="875"/>
        </w:trPr>
        <w:tc>
          <w:tcPr>
            <w:tcW w:w="496" w:type="dxa"/>
            <w:tcBorders>
              <w:top w:val="single" w:sz="4" w:space="0" w:color="auto"/>
              <w:left w:val="single" w:sz="4" w:space="0" w:color="auto"/>
              <w:bottom w:val="single" w:sz="4" w:space="0" w:color="auto"/>
              <w:right w:val="single" w:sz="4" w:space="0" w:color="auto"/>
            </w:tcBorders>
            <w:vAlign w:val="center"/>
          </w:tcPr>
          <w:p w:rsidR="008A2219" w:rsidRDefault="00FC3A60">
            <w:pPr>
              <w:ind w:left="44"/>
            </w:pPr>
            <w:r>
              <w:rPr>
                <w:rFonts w:ascii="Times New Roman" w:eastAsia="Times New Roman" w:hAnsi="Times New Roman" w:cs="Times New Roman"/>
                <w:b/>
                <w:sz w:val="16"/>
              </w:rPr>
              <w:t>S.NO.</w:t>
            </w:r>
            <w:r>
              <w:rPr>
                <w:rFonts w:ascii="Times New Roman" w:eastAsia="Times New Roman" w:hAnsi="Times New Roman" w:cs="Times New Roman"/>
                <w:sz w:val="16"/>
              </w:rPr>
              <w:t xml:space="preserve"> </w:t>
            </w:r>
          </w:p>
        </w:tc>
        <w:tc>
          <w:tcPr>
            <w:tcW w:w="1238" w:type="dxa"/>
            <w:tcBorders>
              <w:top w:val="single" w:sz="4" w:space="0" w:color="auto"/>
              <w:left w:val="single" w:sz="4" w:space="0" w:color="auto"/>
              <w:bottom w:val="single" w:sz="4" w:space="0" w:color="auto"/>
              <w:right w:val="single" w:sz="4" w:space="0" w:color="auto"/>
            </w:tcBorders>
          </w:tcPr>
          <w:p w:rsidR="008A2219" w:rsidRDefault="00FC3A60" w:rsidP="00FC3A60">
            <w:pPr>
              <w:ind w:left="26"/>
              <w:jc w:val="center"/>
            </w:pPr>
            <w:r>
              <w:rPr>
                <w:rFonts w:ascii="Times New Roman" w:eastAsia="Times New Roman" w:hAnsi="Times New Roman" w:cs="Times New Roman"/>
                <w:b/>
                <w:sz w:val="16"/>
              </w:rPr>
              <w:t>VATANDAŞA</w:t>
            </w:r>
          </w:p>
          <w:p w:rsidR="008A2219" w:rsidRDefault="00FC3A60" w:rsidP="00FC3A60">
            <w:pPr>
              <w:spacing w:after="16"/>
              <w:ind w:left="108"/>
              <w:jc w:val="center"/>
            </w:pPr>
            <w:r>
              <w:rPr>
                <w:rFonts w:ascii="Times New Roman" w:eastAsia="Times New Roman" w:hAnsi="Times New Roman" w:cs="Times New Roman"/>
                <w:b/>
                <w:sz w:val="16"/>
              </w:rPr>
              <w:t>SUNULAN</w:t>
            </w:r>
          </w:p>
          <w:p w:rsidR="008A2219" w:rsidRDefault="00FC3A60" w:rsidP="00FC3A60">
            <w:pPr>
              <w:ind w:left="3"/>
              <w:jc w:val="center"/>
            </w:pPr>
            <w:r>
              <w:rPr>
                <w:rFonts w:ascii="Times New Roman" w:eastAsia="Times New Roman" w:hAnsi="Times New Roman" w:cs="Times New Roman"/>
                <w:b/>
                <w:sz w:val="16"/>
              </w:rPr>
              <w:t>HİZMETİN</w:t>
            </w:r>
          </w:p>
          <w:p w:rsidR="008A2219" w:rsidRDefault="00FC3A60" w:rsidP="00FC3A60">
            <w:pPr>
              <w:ind w:left="5"/>
              <w:jc w:val="center"/>
            </w:pPr>
            <w:r>
              <w:rPr>
                <w:rFonts w:ascii="Times New Roman" w:eastAsia="Times New Roman" w:hAnsi="Times New Roman" w:cs="Times New Roman"/>
                <w:b/>
                <w:sz w:val="16"/>
              </w:rPr>
              <w:t>ADI</w:t>
            </w:r>
          </w:p>
        </w:tc>
        <w:tc>
          <w:tcPr>
            <w:tcW w:w="11908" w:type="dxa"/>
            <w:gridSpan w:val="2"/>
            <w:tcBorders>
              <w:top w:val="single" w:sz="4" w:space="0" w:color="auto"/>
              <w:left w:val="single" w:sz="4" w:space="0" w:color="auto"/>
              <w:bottom w:val="single" w:sz="4" w:space="0" w:color="auto"/>
              <w:right w:val="single" w:sz="4" w:space="0" w:color="auto"/>
            </w:tcBorders>
            <w:vAlign w:val="center"/>
          </w:tcPr>
          <w:p w:rsidR="008A2219" w:rsidRDefault="00FC3A60">
            <w:pPr>
              <w:ind w:left="6"/>
              <w:jc w:val="center"/>
            </w:pPr>
            <w:r>
              <w:rPr>
                <w:rFonts w:ascii="Times New Roman" w:eastAsia="Times New Roman" w:hAnsi="Times New Roman" w:cs="Times New Roman"/>
                <w:b/>
                <w:sz w:val="16"/>
              </w:rPr>
              <w:t>BAŞVURUDA İSTENİLEN BELGELER</w:t>
            </w:r>
            <w:r>
              <w:rPr>
                <w:rFonts w:ascii="Times New Roman" w:eastAsia="Times New Roman" w:hAnsi="Times New Roman" w:cs="Times New Roman"/>
                <w:sz w:val="16"/>
              </w:rPr>
              <w:t xml:space="preserve"> </w:t>
            </w:r>
          </w:p>
        </w:tc>
        <w:tc>
          <w:tcPr>
            <w:tcW w:w="1418" w:type="dxa"/>
            <w:tcBorders>
              <w:top w:val="single" w:sz="4" w:space="0" w:color="auto"/>
              <w:left w:val="single" w:sz="4" w:space="0" w:color="auto"/>
              <w:bottom w:val="single" w:sz="4" w:space="0" w:color="auto"/>
              <w:right w:val="single" w:sz="4" w:space="0" w:color="auto"/>
            </w:tcBorders>
          </w:tcPr>
          <w:p w:rsidR="008A2219" w:rsidRDefault="00FC3A60">
            <w:pPr>
              <w:ind w:left="6"/>
              <w:jc w:val="center"/>
            </w:pPr>
            <w:r>
              <w:rPr>
                <w:rFonts w:ascii="Times New Roman" w:eastAsia="Times New Roman" w:hAnsi="Times New Roman" w:cs="Times New Roman"/>
                <w:b/>
                <w:sz w:val="16"/>
              </w:rPr>
              <w:t>HİZMETİN</w:t>
            </w:r>
            <w:r>
              <w:rPr>
                <w:rFonts w:ascii="Times New Roman" w:eastAsia="Times New Roman" w:hAnsi="Times New Roman" w:cs="Times New Roman"/>
                <w:sz w:val="16"/>
              </w:rPr>
              <w:t xml:space="preserve"> </w:t>
            </w:r>
          </w:p>
          <w:p w:rsidR="008A2219" w:rsidRDefault="00FC3A60">
            <w:pPr>
              <w:spacing w:after="25"/>
              <w:ind w:left="89"/>
              <w:jc w:val="both"/>
            </w:pPr>
            <w:r>
              <w:rPr>
                <w:rFonts w:ascii="Times New Roman" w:eastAsia="Times New Roman" w:hAnsi="Times New Roman" w:cs="Times New Roman"/>
                <w:b/>
                <w:sz w:val="16"/>
              </w:rPr>
              <w:t xml:space="preserve">TAMAMLANMA </w:t>
            </w:r>
          </w:p>
          <w:p w:rsidR="008A2219" w:rsidRDefault="00FC3A60">
            <w:pPr>
              <w:spacing w:after="31"/>
              <w:ind w:left="5"/>
              <w:jc w:val="center"/>
            </w:pPr>
            <w:r>
              <w:rPr>
                <w:rFonts w:ascii="Times New Roman" w:eastAsia="Times New Roman" w:hAnsi="Times New Roman" w:cs="Times New Roman"/>
                <w:b/>
                <w:sz w:val="16"/>
              </w:rPr>
              <w:t>SÜRESİ</w:t>
            </w:r>
            <w:r>
              <w:rPr>
                <w:rFonts w:ascii="Times New Roman" w:eastAsia="Times New Roman" w:hAnsi="Times New Roman" w:cs="Times New Roman"/>
                <w:sz w:val="16"/>
              </w:rPr>
              <w:t xml:space="preserve"> </w:t>
            </w:r>
          </w:p>
          <w:p w:rsidR="008A2219" w:rsidRDefault="00FC3A60">
            <w:pPr>
              <w:ind w:left="3"/>
              <w:jc w:val="center"/>
            </w:pPr>
            <w:r>
              <w:rPr>
                <w:rFonts w:ascii="Times New Roman" w:eastAsia="Times New Roman" w:hAnsi="Times New Roman" w:cs="Times New Roman"/>
                <w:b/>
                <w:sz w:val="16"/>
              </w:rPr>
              <w:t>(En Geç Süre)</w:t>
            </w:r>
            <w:r>
              <w:rPr>
                <w:rFonts w:ascii="Times New Roman" w:eastAsia="Times New Roman" w:hAnsi="Times New Roman" w:cs="Times New Roman"/>
                <w:sz w:val="16"/>
              </w:rPr>
              <w:t xml:space="preserve"> </w:t>
            </w:r>
          </w:p>
        </w:tc>
      </w:tr>
      <w:tr w:rsidR="008A2219" w:rsidTr="00FC3A60">
        <w:trPr>
          <w:trHeight w:val="400"/>
        </w:trPr>
        <w:tc>
          <w:tcPr>
            <w:tcW w:w="15060" w:type="dxa"/>
            <w:gridSpan w:val="5"/>
            <w:tcBorders>
              <w:top w:val="single" w:sz="4" w:space="0" w:color="auto"/>
              <w:left w:val="single" w:sz="9" w:space="0" w:color="000000"/>
              <w:bottom w:val="single" w:sz="4" w:space="0" w:color="000000"/>
              <w:right w:val="single" w:sz="9" w:space="0" w:color="000000"/>
            </w:tcBorders>
          </w:tcPr>
          <w:p w:rsidR="008A2219" w:rsidRDefault="00FC3A60">
            <w:pPr>
              <w:spacing w:after="20"/>
              <w:ind w:right="2"/>
              <w:jc w:val="center"/>
            </w:pPr>
            <w:r>
              <w:rPr>
                <w:rFonts w:ascii="Times New Roman" w:eastAsia="Times New Roman" w:hAnsi="Times New Roman" w:cs="Times New Roman"/>
                <w:sz w:val="16"/>
              </w:rPr>
              <w:t xml:space="preserve">16 Ağustos 2012 tarih ve 28386 Resmî Gazete ’de yayımlanan </w:t>
            </w:r>
          </w:p>
          <w:p w:rsidR="008A2219" w:rsidRDefault="00FC3A60">
            <w:pPr>
              <w:jc w:val="center"/>
            </w:pPr>
            <w:r>
              <w:rPr>
                <w:rFonts w:ascii="Times New Roman" w:eastAsia="Times New Roman" w:hAnsi="Times New Roman" w:cs="Times New Roman"/>
                <w:b/>
                <w:sz w:val="16"/>
              </w:rPr>
              <w:t>"2644 SAYILI TAPU KANUNUNUN 36’NCI MADDESİ KAPSAMINDAKİ ŞİRKETLERİN VE İŞTİRAKLERİN TAŞINMAZ MÜLKİYETİ VE SINIRLI AYNİ HAK EDİNİMİNE İLİŞKİN YÖNETMELİK"</w:t>
            </w:r>
            <w:r>
              <w:rPr>
                <w:rFonts w:ascii="Times New Roman" w:eastAsia="Times New Roman" w:hAnsi="Times New Roman" w:cs="Times New Roman"/>
                <w:sz w:val="16"/>
              </w:rPr>
              <w:t xml:space="preserve"> </w:t>
            </w:r>
          </w:p>
        </w:tc>
      </w:tr>
      <w:tr w:rsidR="008A2219">
        <w:trPr>
          <w:trHeight w:val="206"/>
        </w:trPr>
        <w:tc>
          <w:tcPr>
            <w:tcW w:w="496" w:type="dxa"/>
            <w:vMerge w:val="restart"/>
            <w:tcBorders>
              <w:top w:val="single" w:sz="4" w:space="0" w:color="000000"/>
              <w:left w:val="single" w:sz="9" w:space="0" w:color="000000"/>
              <w:bottom w:val="single" w:sz="9" w:space="0" w:color="000000"/>
              <w:right w:val="single" w:sz="4" w:space="0" w:color="000000"/>
            </w:tcBorders>
            <w:vAlign w:val="center"/>
          </w:tcPr>
          <w:p w:rsidR="008A2219" w:rsidRDefault="00FC3A60">
            <w:pPr>
              <w:ind w:left="3"/>
              <w:jc w:val="center"/>
            </w:pPr>
            <w:r>
              <w:rPr>
                <w:rFonts w:ascii="Times New Roman" w:eastAsia="Times New Roman" w:hAnsi="Times New Roman" w:cs="Times New Roman"/>
                <w:b/>
                <w:sz w:val="16"/>
              </w:rPr>
              <w:t>1.</w:t>
            </w:r>
            <w:r>
              <w:rPr>
                <w:rFonts w:ascii="Times New Roman" w:eastAsia="Times New Roman" w:hAnsi="Times New Roman" w:cs="Times New Roman"/>
                <w:sz w:val="16"/>
              </w:rPr>
              <w:t xml:space="preserve"> </w:t>
            </w:r>
          </w:p>
        </w:tc>
        <w:tc>
          <w:tcPr>
            <w:tcW w:w="1238" w:type="dxa"/>
            <w:vMerge w:val="restart"/>
            <w:tcBorders>
              <w:top w:val="single" w:sz="4" w:space="0" w:color="000000"/>
              <w:left w:val="single" w:sz="4" w:space="0" w:color="000000"/>
              <w:bottom w:val="single" w:sz="9" w:space="0" w:color="000000"/>
              <w:right w:val="single" w:sz="4" w:space="0" w:color="000000"/>
            </w:tcBorders>
            <w:vAlign w:val="center"/>
          </w:tcPr>
          <w:p w:rsidR="008A2219" w:rsidRDefault="00FC3A60">
            <w:pPr>
              <w:spacing w:line="300" w:lineRule="auto"/>
              <w:ind w:left="153" w:hanging="79"/>
            </w:pPr>
            <w:r>
              <w:rPr>
                <w:rFonts w:ascii="Times New Roman" w:eastAsia="Times New Roman" w:hAnsi="Times New Roman" w:cs="Times New Roman"/>
                <w:b/>
                <w:color w:val="5B9BD5"/>
                <w:sz w:val="16"/>
              </w:rPr>
              <w:t xml:space="preserve">(a) ŞİRKET VE </w:t>
            </w:r>
            <w:proofErr w:type="gramStart"/>
            <w:r>
              <w:rPr>
                <w:rFonts w:ascii="Times New Roman" w:eastAsia="Times New Roman" w:hAnsi="Times New Roman" w:cs="Times New Roman"/>
                <w:b/>
                <w:color w:val="5B9BD5"/>
                <w:sz w:val="16"/>
              </w:rPr>
              <w:t xml:space="preserve">İŞTİRAKIN </w:t>
            </w:r>
            <w:r>
              <w:rPr>
                <w:rFonts w:ascii="Times New Roman" w:eastAsia="Times New Roman" w:hAnsi="Times New Roman" w:cs="Times New Roman"/>
                <w:sz w:val="16"/>
              </w:rPr>
              <w:t xml:space="preserve"> </w:t>
            </w:r>
            <w:r>
              <w:rPr>
                <w:rFonts w:ascii="Times New Roman" w:eastAsia="Times New Roman" w:hAnsi="Times New Roman" w:cs="Times New Roman"/>
                <w:b/>
                <w:color w:val="5B9BD5"/>
                <w:sz w:val="16"/>
              </w:rPr>
              <w:t>TAŞINMAZ</w:t>
            </w:r>
            <w:proofErr w:type="gramEnd"/>
            <w:r>
              <w:rPr>
                <w:rFonts w:ascii="Times New Roman" w:eastAsia="Times New Roman" w:hAnsi="Times New Roman" w:cs="Times New Roman"/>
                <w:sz w:val="16"/>
              </w:rPr>
              <w:t xml:space="preserve"> </w:t>
            </w:r>
          </w:p>
          <w:p w:rsidR="008A2219" w:rsidRDefault="00FC3A60">
            <w:pPr>
              <w:spacing w:line="257" w:lineRule="auto"/>
              <w:jc w:val="center"/>
            </w:pPr>
            <w:r>
              <w:rPr>
                <w:rFonts w:ascii="Times New Roman" w:eastAsia="Times New Roman" w:hAnsi="Times New Roman" w:cs="Times New Roman"/>
                <w:b/>
                <w:color w:val="5B9BD5"/>
                <w:sz w:val="16"/>
              </w:rPr>
              <w:t>EDİNME BAŞVURUSUN DA</w:t>
            </w:r>
            <w:r>
              <w:rPr>
                <w:rFonts w:ascii="Times New Roman" w:eastAsia="Times New Roman" w:hAnsi="Times New Roman" w:cs="Times New Roman"/>
                <w:sz w:val="16"/>
              </w:rPr>
              <w:t xml:space="preserve"> </w:t>
            </w:r>
          </w:p>
          <w:p w:rsidR="008A2219" w:rsidRDefault="00FC3A60">
            <w:pPr>
              <w:spacing w:after="16"/>
              <w:ind w:left="106"/>
            </w:pPr>
            <w:r>
              <w:rPr>
                <w:rFonts w:ascii="Times New Roman" w:eastAsia="Times New Roman" w:hAnsi="Times New Roman" w:cs="Times New Roman"/>
                <w:b/>
                <w:color w:val="5B9BD5"/>
                <w:sz w:val="16"/>
              </w:rPr>
              <w:t xml:space="preserve">BULUNMASI </w:t>
            </w:r>
            <w:r>
              <w:rPr>
                <w:rFonts w:ascii="Times New Roman" w:eastAsia="Times New Roman" w:hAnsi="Times New Roman" w:cs="Times New Roman"/>
                <w:sz w:val="16"/>
              </w:rPr>
              <w:t xml:space="preserve"> </w:t>
            </w:r>
          </w:p>
          <w:p w:rsidR="008A2219" w:rsidRDefault="00FC3A60">
            <w:pPr>
              <w:ind w:left="4"/>
              <w:jc w:val="center"/>
            </w:pPr>
            <w:r>
              <w:rPr>
                <w:rFonts w:ascii="Times New Roman" w:eastAsia="Times New Roman" w:hAnsi="Times New Roman" w:cs="Times New Roman"/>
                <w:b/>
                <w:color w:val="5B9BD5"/>
                <w:sz w:val="16"/>
              </w:rPr>
              <w:t>HALİNDE</w:t>
            </w:r>
            <w:r>
              <w:rPr>
                <w:rFonts w:ascii="Times New Roman" w:eastAsia="Times New Roman" w:hAnsi="Times New Roman" w:cs="Times New Roman"/>
                <w:sz w:val="16"/>
              </w:rPr>
              <w:t xml:space="preserve"> </w:t>
            </w:r>
          </w:p>
        </w:tc>
        <w:tc>
          <w:tcPr>
            <w:tcW w:w="11908" w:type="dxa"/>
            <w:gridSpan w:val="2"/>
            <w:tcBorders>
              <w:top w:val="single" w:sz="4" w:space="0" w:color="000000"/>
              <w:left w:val="single" w:sz="4" w:space="0" w:color="000000"/>
              <w:bottom w:val="single" w:sz="4" w:space="0" w:color="000000"/>
              <w:right w:val="single" w:sz="4" w:space="0" w:color="000000"/>
            </w:tcBorders>
          </w:tcPr>
          <w:p w:rsidR="008A2219" w:rsidRDefault="00FC3A60">
            <w:pPr>
              <w:ind w:left="1932"/>
            </w:pPr>
            <w:r>
              <w:rPr>
                <w:rFonts w:ascii="Times New Roman" w:eastAsia="Times New Roman" w:hAnsi="Times New Roman" w:cs="Times New Roman"/>
                <w:b/>
                <w:sz w:val="16"/>
              </w:rPr>
              <w:t>“Başvuru Usulü ve Sürelerin Başlangıcı” 4. Madde 2. fıkrası kapsamında istenilecek belgeler;</w:t>
            </w:r>
            <w:r>
              <w:rPr>
                <w:rFonts w:ascii="Times New Roman" w:eastAsia="Times New Roman" w:hAnsi="Times New Roman" w:cs="Times New Roman"/>
                <w:sz w:val="16"/>
              </w:rPr>
              <w:t xml:space="preserve"> </w:t>
            </w:r>
          </w:p>
        </w:tc>
        <w:tc>
          <w:tcPr>
            <w:tcW w:w="1418" w:type="dxa"/>
            <w:vMerge w:val="restart"/>
            <w:tcBorders>
              <w:top w:val="single" w:sz="4" w:space="0" w:color="000000"/>
              <w:left w:val="single" w:sz="4" w:space="0" w:color="000000"/>
              <w:bottom w:val="single" w:sz="9" w:space="0" w:color="000000"/>
              <w:right w:val="single" w:sz="9" w:space="0" w:color="000000"/>
            </w:tcBorders>
          </w:tcPr>
          <w:p w:rsidR="008A2219" w:rsidRDefault="00FC3A60">
            <w:pPr>
              <w:spacing w:after="2649"/>
              <w:ind w:left="-20"/>
            </w:pPr>
            <w:r>
              <w:rPr>
                <w:rFonts w:ascii="Times New Roman" w:eastAsia="Times New Roman" w:hAnsi="Times New Roman" w:cs="Times New Roman"/>
                <w:sz w:val="16"/>
              </w:rPr>
              <w:t xml:space="preserve"> </w:t>
            </w:r>
          </w:p>
          <w:p w:rsidR="008A2219" w:rsidRDefault="00FC3A60">
            <w:pPr>
              <w:spacing w:after="720"/>
              <w:ind w:left="8"/>
              <w:jc w:val="center"/>
            </w:pPr>
            <w:r>
              <w:rPr>
                <w:rFonts w:ascii="Times New Roman" w:eastAsia="Times New Roman" w:hAnsi="Times New Roman" w:cs="Times New Roman"/>
                <w:b/>
                <w:sz w:val="16"/>
              </w:rPr>
              <w:t>45 gün</w:t>
            </w:r>
            <w:r>
              <w:rPr>
                <w:rFonts w:ascii="Times New Roman" w:eastAsia="Times New Roman" w:hAnsi="Times New Roman" w:cs="Times New Roman"/>
                <w:sz w:val="16"/>
              </w:rPr>
              <w:t xml:space="preserve"> </w:t>
            </w:r>
          </w:p>
          <w:p w:rsidR="008A2219" w:rsidRDefault="00FC3A60">
            <w:pPr>
              <w:ind w:left="-19"/>
            </w:pPr>
            <w:r>
              <w:rPr>
                <w:rFonts w:ascii="Times New Roman" w:eastAsia="Times New Roman" w:hAnsi="Times New Roman" w:cs="Times New Roman"/>
                <w:sz w:val="16"/>
              </w:rPr>
              <w:t xml:space="preserve"> </w:t>
            </w:r>
          </w:p>
        </w:tc>
      </w:tr>
      <w:tr w:rsidR="008A2219">
        <w:trPr>
          <w:trHeight w:val="3167"/>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vAlign w:val="center"/>
          </w:tcPr>
          <w:p w:rsidR="008A2219" w:rsidRDefault="00FC3A60">
            <w:pPr>
              <w:ind w:left="73"/>
              <w:jc w:val="center"/>
            </w:pPr>
            <w:r>
              <w:rPr>
                <w:rFonts w:ascii="Times New Roman" w:eastAsia="Times New Roman" w:hAnsi="Times New Roman" w:cs="Times New Roman"/>
                <w:b/>
                <w:sz w:val="16"/>
              </w:rPr>
              <w:t>1-</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spacing w:after="16" w:line="275" w:lineRule="auto"/>
              <w:ind w:left="5" w:firstLine="22"/>
              <w:jc w:val="both"/>
            </w:pPr>
            <w:r>
              <w:rPr>
                <w:rFonts w:ascii="Times New Roman" w:eastAsia="Times New Roman" w:hAnsi="Times New Roman" w:cs="Times New Roman"/>
                <w:sz w:val="16"/>
              </w:rPr>
              <w:t xml:space="preserve">Türkiye'de taşınmaz mülkiyeti edinmek isteyen şirketler, aşağıdaki bilgi ve belgelerle birlikte taşınmazın bulunduğu yerdeki Valilik İl Planlama ve Koordinasyon Müdürlüğüne </w:t>
            </w:r>
            <w:r>
              <w:rPr>
                <w:noProof/>
              </w:rPr>
              <mc:AlternateContent>
                <mc:Choice Requires="wpg">
                  <w:drawing>
                    <wp:inline distT="0" distB="0" distL="0" distR="0">
                      <wp:extent cx="7201790" cy="6096"/>
                      <wp:effectExtent l="0" t="0" r="0" b="0"/>
                      <wp:docPr id="7803" name="Group 7803"/>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42" name="Shape 8842"/>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3" style="width:567.07pt;height:0.480011pt;mso-position-horizontal-relative:char;mso-position-vertical-relative:line" coordsize="72017,60">
                      <v:shape id="Shape 8843" style="position:absolute;width:72017;height:91;left:0;top:0;" coordsize="7201790,9144" path="m0,0l7201790,0l720179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başvururlar: </w:t>
            </w:r>
          </w:p>
          <w:p w:rsidR="008A2219" w:rsidRDefault="00FC3A60">
            <w:pPr>
              <w:ind w:left="26"/>
            </w:pPr>
            <w:proofErr w:type="gramStart"/>
            <w:r>
              <w:rPr>
                <w:rFonts w:ascii="Times New Roman" w:eastAsia="Times New Roman" w:hAnsi="Times New Roman" w:cs="Times New Roman"/>
                <w:sz w:val="16"/>
              </w:rPr>
              <w:t>a)Başvuru</w:t>
            </w:r>
            <w:proofErr w:type="gramEnd"/>
            <w:r>
              <w:rPr>
                <w:rFonts w:ascii="Times New Roman" w:eastAsia="Times New Roman" w:hAnsi="Times New Roman" w:cs="Times New Roman"/>
                <w:sz w:val="16"/>
              </w:rPr>
              <w:t xml:space="preserve"> dilekçesi (Taşınmaz bilgileri, taşınmaz edinme konusunda bilgi, şirketin açık adresi, vergi dairesi ve </w:t>
            </w:r>
            <w:proofErr w:type="spellStart"/>
            <w:r>
              <w:rPr>
                <w:rFonts w:ascii="Times New Roman" w:eastAsia="Times New Roman" w:hAnsi="Times New Roman" w:cs="Times New Roman"/>
                <w:sz w:val="16"/>
              </w:rPr>
              <w:t>no’su</w:t>
            </w:r>
            <w:proofErr w:type="spellEnd"/>
            <w:r>
              <w:rPr>
                <w:rFonts w:ascii="Times New Roman" w:eastAsia="Times New Roman" w:hAnsi="Times New Roman" w:cs="Times New Roman"/>
                <w:sz w:val="16"/>
              </w:rPr>
              <w:t xml:space="preserve">, taşınmazın edinim amacı gibi bilgiler dilekçede  </w:t>
            </w:r>
          </w:p>
          <w:p w:rsidR="008A2219" w:rsidRDefault="00FC3A60">
            <w:pPr>
              <w:spacing w:after="28"/>
              <w:ind w:left="5"/>
            </w:pPr>
            <w:r>
              <w:rPr>
                <w:noProof/>
              </w:rPr>
              <mc:AlternateContent>
                <mc:Choice Requires="wpg">
                  <w:drawing>
                    <wp:inline distT="0" distB="0" distL="0" distR="0">
                      <wp:extent cx="7201790" cy="6096"/>
                      <wp:effectExtent l="0" t="0" r="0" b="0"/>
                      <wp:docPr id="7804" name="Group 7804"/>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44" name="Shape 8844"/>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4" style="width:567.07pt;height:0.480011pt;mso-position-horizontal-relative:char;mso-position-vertical-relative:line" coordsize="72017,60">
                      <v:shape id="Shape 8845" style="position:absolute;width:72017;height:91;left:0;top:0;" coordsize="7201790,9144" path="m0,0l7201790,0l7201790,9144l0,9144l0,0">
                        <v:stroke weight="0pt" endcap="flat" joinstyle="miter" miterlimit="10" on="false" color="#000000" opacity="0"/>
                        <v:fill on="true" color="#000000"/>
                      </v:shape>
                    </v:group>
                  </w:pict>
                </mc:Fallback>
              </mc:AlternateContent>
            </w:r>
            <w:proofErr w:type="gramStart"/>
            <w:r>
              <w:rPr>
                <w:rFonts w:ascii="Times New Roman" w:eastAsia="Times New Roman" w:hAnsi="Times New Roman" w:cs="Times New Roman"/>
                <w:sz w:val="16"/>
              </w:rPr>
              <w:t>belirtilir</w:t>
            </w:r>
            <w:proofErr w:type="gramEnd"/>
            <w:r>
              <w:rPr>
                <w:rFonts w:ascii="Times New Roman" w:eastAsia="Times New Roman" w:hAnsi="Times New Roman" w:cs="Times New Roman"/>
                <w:sz w:val="16"/>
              </w:rPr>
              <w:t xml:space="preserve">.) </w:t>
            </w:r>
          </w:p>
          <w:p w:rsidR="008A2219" w:rsidRDefault="00FC3A60">
            <w:pPr>
              <w:ind w:left="26"/>
            </w:pPr>
            <w:proofErr w:type="gramStart"/>
            <w:r>
              <w:rPr>
                <w:rFonts w:ascii="Times New Roman" w:eastAsia="Times New Roman" w:hAnsi="Times New Roman" w:cs="Times New Roman"/>
                <w:sz w:val="16"/>
              </w:rPr>
              <w:t>b)Taşınmaza</w:t>
            </w:r>
            <w:proofErr w:type="gramEnd"/>
            <w:r>
              <w:rPr>
                <w:rFonts w:ascii="Times New Roman" w:eastAsia="Times New Roman" w:hAnsi="Times New Roman" w:cs="Times New Roman"/>
                <w:sz w:val="16"/>
              </w:rPr>
              <w:t xml:space="preserve"> ilişkin tapu kayıt bilgileri ve koordinatlı çap örneği, </w:t>
            </w:r>
          </w:p>
          <w:p w:rsidR="008A2219" w:rsidRDefault="00FC3A60">
            <w:pPr>
              <w:spacing w:after="52"/>
              <w:ind w:left="5"/>
            </w:pPr>
            <w:r>
              <w:rPr>
                <w:noProof/>
              </w:rPr>
              <mc:AlternateContent>
                <mc:Choice Requires="wpg">
                  <w:drawing>
                    <wp:inline distT="0" distB="0" distL="0" distR="0">
                      <wp:extent cx="7201790" cy="6096"/>
                      <wp:effectExtent l="0" t="0" r="0" b="0"/>
                      <wp:docPr id="7805" name="Group 7805"/>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46" name="Shape 8846"/>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5" style="width:567.07pt;height:0.480011pt;mso-position-horizontal-relative:char;mso-position-vertical-relative:line" coordsize="72017,60">
                      <v:shape id="Shape 8847" style="position:absolute;width:72017;height:91;left:0;top:0;" coordsize="7201790,9144" path="m0,0l7201790,0l7201790,9144l0,9144l0,0">
                        <v:stroke weight="0pt" endcap="flat" joinstyle="miter" miterlimit="10" on="false" color="#000000" opacity="0"/>
                        <v:fill on="true" color="#000000"/>
                      </v:shape>
                    </v:group>
                  </w:pict>
                </mc:Fallback>
              </mc:AlternateContent>
            </w:r>
          </w:p>
          <w:p w:rsidR="008A2219" w:rsidRDefault="00FC3A60">
            <w:pPr>
              <w:spacing w:line="286" w:lineRule="auto"/>
              <w:ind w:left="5" w:firstLine="22"/>
            </w:pPr>
            <w:r>
              <w:rPr>
                <w:rFonts w:ascii="Times New Roman" w:eastAsia="Times New Roman" w:hAnsi="Times New Roman" w:cs="Times New Roman"/>
                <w:sz w:val="16"/>
              </w:rPr>
              <w:t xml:space="preserve">c)Taşınmaz mülkiyetinin veya taşınmaz üzerinde sınırlı ayni hak tesisinin, şirketin ana sözleşmesinde belirtilen faaliyet konularını yürütmek üzere talep edildiğine ve taşınmazın </w:t>
            </w:r>
            <w:r>
              <w:rPr>
                <w:noProof/>
              </w:rPr>
              <mc:AlternateContent>
                <mc:Choice Requires="wpg">
                  <w:drawing>
                    <wp:inline distT="0" distB="0" distL="0" distR="0">
                      <wp:extent cx="7201790" cy="6096"/>
                      <wp:effectExtent l="0" t="0" r="0" b="0"/>
                      <wp:docPr id="7806" name="Group 7806"/>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48" name="Shape 8848"/>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6" style="width:567.07pt;height:0.480011pt;mso-position-horizontal-relative:char;mso-position-vertical-relative:line" coordsize="72017,60">
                      <v:shape id="Shape 8849" style="position:absolute;width:72017;height:91;left:0;top:0;" coordsize="7201790,9144" path="m0,0l7201790,0l720179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bu amaçla kullanılacağına ilişkin taahhütname (Ek-1) ile taahhütnameyi imzalayan şirket yetkilisine ait imza sirküleri, ç) Şirketin taşınmaz tasarrufuna izinli olduğunu ve temsilcisini gösterir yetki belgesi, </w:t>
            </w:r>
          </w:p>
          <w:p w:rsidR="008A2219" w:rsidRDefault="00FC3A60">
            <w:pPr>
              <w:spacing w:after="52"/>
              <w:ind w:left="5"/>
            </w:pPr>
            <w:r>
              <w:rPr>
                <w:noProof/>
              </w:rPr>
              <mc:AlternateContent>
                <mc:Choice Requires="wpg">
                  <w:drawing>
                    <wp:inline distT="0" distB="0" distL="0" distR="0">
                      <wp:extent cx="7201790" cy="6096"/>
                      <wp:effectExtent l="0" t="0" r="0" b="0"/>
                      <wp:docPr id="7808" name="Group 7808"/>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50" name="Shape 8850"/>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8" style="width:567.07pt;height:0.47998pt;mso-position-horizontal-relative:char;mso-position-vertical-relative:line" coordsize="72017,60">
                      <v:shape id="Shape 8851" style="position:absolute;width:72017;height:91;left:0;top:0;" coordsize="7201790,9144" path="m0,0l7201790,0l7201790,9144l0,9144l0,0">
                        <v:stroke weight="0pt" endcap="flat" joinstyle="miter" miterlimit="10" on="false" color="#000000" opacity="0"/>
                        <v:fill on="true" color="#000000"/>
                      </v:shape>
                    </v:group>
                  </w:pict>
                </mc:Fallback>
              </mc:AlternateContent>
            </w:r>
          </w:p>
          <w:p w:rsidR="008A2219" w:rsidRDefault="00FC3A60">
            <w:pPr>
              <w:spacing w:line="279" w:lineRule="auto"/>
              <w:ind w:left="5" w:firstLine="22"/>
            </w:pPr>
            <w:r>
              <w:rPr>
                <w:rFonts w:ascii="Times New Roman" w:eastAsia="Times New Roman" w:hAnsi="Times New Roman" w:cs="Times New Roman"/>
                <w:sz w:val="16"/>
              </w:rPr>
              <w:t xml:space="preserve">d)Şirket hisselerinin borsada işlem görmemesi halinde, yabancı ortakların isimlerini veya unvanlarını, tabiiyetlerini ve ortaklık oranlarını içeren şirket merkezinin kayıtlı </w:t>
            </w:r>
            <w:r>
              <w:rPr>
                <w:noProof/>
              </w:rPr>
              <mc:AlternateContent>
                <mc:Choice Requires="wpg">
                  <w:drawing>
                    <wp:inline distT="0" distB="0" distL="0" distR="0">
                      <wp:extent cx="7201790" cy="6096"/>
                      <wp:effectExtent l="0" t="0" r="0" b="0"/>
                      <wp:docPr id="7809" name="Group 7809"/>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52" name="Shape 8852"/>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9" style="width:567.07pt;height:0.480011pt;mso-position-horizontal-relative:char;mso-position-vertical-relative:line" coordsize="72017,60">
                      <v:shape id="Shape 8853" style="position:absolute;width:72017;height:91;left:0;top:0;" coordsize="7201790,9144" path="m0,0l7201790,0l720179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bulunduğu ticaret sicil müdürlüğünden son bir ay içinde alınan mevcut durumu gösteren belge, </w:t>
            </w:r>
          </w:p>
          <w:p w:rsidR="008A2219" w:rsidRDefault="00FC3A60">
            <w:pPr>
              <w:spacing w:line="297" w:lineRule="auto"/>
              <w:ind w:left="26"/>
            </w:pPr>
            <w:proofErr w:type="gramStart"/>
            <w:r>
              <w:rPr>
                <w:rFonts w:ascii="Times New Roman" w:eastAsia="Times New Roman" w:hAnsi="Times New Roman" w:cs="Times New Roman"/>
                <w:sz w:val="16"/>
              </w:rPr>
              <w:t>e)Şirket</w:t>
            </w:r>
            <w:proofErr w:type="gramEnd"/>
            <w:r>
              <w:rPr>
                <w:rFonts w:ascii="Times New Roman" w:eastAsia="Times New Roman" w:hAnsi="Times New Roman" w:cs="Times New Roman"/>
                <w:sz w:val="16"/>
              </w:rPr>
              <w:t xml:space="preserve"> hisselerinin borsada işlem görmesi halinde, borsada işlem gören hisselerden şirket sermayesinin %10'una veya daha fazlasına sahip yabancı yatırımcılar ile borsada işlem görmeyen hisselere sahip olan yabancı yatırımcıların isimlerini veya unvanlarını, tabiiyetlerini ve ortaklık oranlarını içeren, Merkezi Kayıt Kuruluşu  </w:t>
            </w:r>
          </w:p>
          <w:p w:rsidR="008A2219" w:rsidRDefault="00FC3A60">
            <w:pPr>
              <w:spacing w:after="26"/>
              <w:ind w:left="5"/>
            </w:pPr>
            <w:r>
              <w:rPr>
                <w:noProof/>
              </w:rPr>
              <mc:AlternateContent>
                <mc:Choice Requires="wpg">
                  <w:drawing>
                    <wp:inline distT="0" distB="0" distL="0" distR="0">
                      <wp:extent cx="7201790" cy="6096"/>
                      <wp:effectExtent l="0" t="0" r="0" b="0"/>
                      <wp:docPr id="7810" name="Group 7810"/>
                      <wp:cNvGraphicFramePr/>
                      <a:graphic xmlns:a="http://schemas.openxmlformats.org/drawingml/2006/main">
                        <a:graphicData uri="http://schemas.microsoft.com/office/word/2010/wordprocessingGroup">
                          <wpg:wgp>
                            <wpg:cNvGrpSpPr/>
                            <wpg:grpSpPr>
                              <a:xfrm>
                                <a:off x="0" y="0"/>
                                <a:ext cx="7201790" cy="6096"/>
                                <a:chOff x="0" y="0"/>
                                <a:chExt cx="7201790" cy="6096"/>
                              </a:xfrm>
                            </wpg:grpSpPr>
                            <wps:wsp>
                              <wps:cNvPr id="8854" name="Shape 8854"/>
                              <wps:cNvSpPr/>
                              <wps:spPr>
                                <a:xfrm>
                                  <a:off x="0" y="0"/>
                                  <a:ext cx="7201790" cy="9144"/>
                                </a:xfrm>
                                <a:custGeom>
                                  <a:avLst/>
                                  <a:gdLst/>
                                  <a:ahLst/>
                                  <a:cxnLst/>
                                  <a:rect l="0" t="0" r="0" b="0"/>
                                  <a:pathLst>
                                    <a:path w="7201790" h="9144">
                                      <a:moveTo>
                                        <a:pt x="0" y="0"/>
                                      </a:moveTo>
                                      <a:lnTo>
                                        <a:pt x="7201790" y="0"/>
                                      </a:lnTo>
                                      <a:lnTo>
                                        <a:pt x="72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10" style="width:567.07pt;height:0.480011pt;mso-position-horizontal-relative:char;mso-position-vertical-relative:line" coordsize="72017,60">
                      <v:shape id="Shape 8855" style="position:absolute;width:72017;height:91;left:0;top:0;" coordsize="7201790,9144" path="m0,0l7201790,0l720179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A.Ş.’</w:t>
            </w:r>
            <w:proofErr w:type="spellStart"/>
            <w:r>
              <w:rPr>
                <w:rFonts w:ascii="Times New Roman" w:eastAsia="Times New Roman" w:hAnsi="Times New Roman" w:cs="Times New Roman"/>
                <w:sz w:val="16"/>
              </w:rPr>
              <w:t>nden</w:t>
            </w:r>
            <w:proofErr w:type="spellEnd"/>
            <w:r>
              <w:rPr>
                <w:rFonts w:ascii="Times New Roman" w:eastAsia="Times New Roman" w:hAnsi="Times New Roman" w:cs="Times New Roman"/>
                <w:sz w:val="16"/>
              </w:rPr>
              <w:t xml:space="preserve"> alınan mevcut durumu gösteren belge, </w:t>
            </w:r>
          </w:p>
          <w:p w:rsidR="008A2219" w:rsidRDefault="00FC3A60">
            <w:pPr>
              <w:ind w:left="26"/>
              <w:jc w:val="both"/>
            </w:pPr>
            <w:proofErr w:type="gramStart"/>
            <w:r>
              <w:rPr>
                <w:rFonts w:ascii="Times New Roman" w:eastAsia="Times New Roman" w:hAnsi="Times New Roman" w:cs="Times New Roman"/>
                <w:sz w:val="16"/>
              </w:rPr>
              <w:t>f)Yabancı</w:t>
            </w:r>
            <w:proofErr w:type="gramEnd"/>
            <w:r>
              <w:rPr>
                <w:rFonts w:ascii="Times New Roman" w:eastAsia="Times New Roman" w:hAnsi="Times New Roman" w:cs="Times New Roman"/>
                <w:sz w:val="16"/>
              </w:rPr>
              <w:t xml:space="preserve"> yatırımcıların, ortaklık oranının %50’nin altında olmakla birlikte, yöneticilerin çoğunluğunu atayabilme veya görevden alabilme yetkisine sahip olduğu şirketlerde, şirket merkezinin kayıtlı bulunduğu ticaret sicil müdürlüğünden onaylı ana sözleşme örneği.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574"/>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vAlign w:val="center"/>
          </w:tcPr>
          <w:p w:rsidR="008A2219" w:rsidRDefault="00FC3A60">
            <w:pPr>
              <w:ind w:left="73"/>
              <w:jc w:val="center"/>
            </w:pPr>
            <w:r>
              <w:rPr>
                <w:rFonts w:ascii="Times New Roman" w:eastAsia="Times New Roman" w:hAnsi="Times New Roman" w:cs="Times New Roman"/>
                <w:b/>
                <w:sz w:val="16"/>
              </w:rPr>
              <w:t>2-</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spacing w:after="22" w:line="238" w:lineRule="auto"/>
              <w:ind w:left="26"/>
              <w:jc w:val="both"/>
            </w:pPr>
            <w:r>
              <w:rPr>
                <w:rFonts w:ascii="Times New Roman" w:eastAsia="Times New Roman" w:hAnsi="Times New Roman" w:cs="Times New Roman"/>
                <w:sz w:val="16"/>
              </w:rPr>
              <w:t xml:space="preserve">İştirakin taşınmaz edinme başvurusunda bulunması halinde, iştirakle ilgili birinci fıkranın (a), (b), (c) ve (ç) bentlerinde yer alan belgelerin yanı sıra, yabancı yatırımcıya/yatırımcılara ulaşıncaya kadar iştirakin ortaklarının isimlerini veya unvanlarını, tabiiyetlerini ve ortaklık oranlarını içeren belge/belgeler de birinci fıkranın (d) veya </w:t>
            </w:r>
          </w:p>
          <w:p w:rsidR="008A2219" w:rsidRDefault="00FC3A60">
            <w:pPr>
              <w:ind w:left="26"/>
            </w:pPr>
            <w:r>
              <w:rPr>
                <w:rFonts w:ascii="Times New Roman" w:eastAsia="Times New Roman" w:hAnsi="Times New Roman" w:cs="Times New Roman"/>
                <w:sz w:val="16"/>
              </w:rPr>
              <w:t xml:space="preserve">(e) bentlerinde belirtilen mercilerden iştirak tarafından temin edilerek başvuruya eklenir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91"/>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73"/>
              <w:jc w:val="center"/>
            </w:pPr>
            <w:r>
              <w:rPr>
                <w:rFonts w:ascii="Times New Roman" w:eastAsia="Times New Roman" w:hAnsi="Times New Roman" w:cs="Times New Roman"/>
                <w:b/>
                <w:sz w:val="16"/>
              </w:rPr>
              <w:t>3-</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jc w:val="both"/>
            </w:pPr>
            <w:r>
              <w:rPr>
                <w:rFonts w:ascii="Times New Roman" w:eastAsia="Times New Roman" w:hAnsi="Times New Roman" w:cs="Times New Roman"/>
                <w:sz w:val="16"/>
              </w:rPr>
              <w:t xml:space="preserve">Bu maddenin birinci fıkrasının (d) bendinde yer verilen belgenin, anonim şirketler ile ilgili olarak tanzimi kapsamında, şirketin ortaklık yapısını gösteren pay defterinin ilgili sayfalarının noter onaylı örneklerinin de ilgili şirket tarafından ticaret sicil müdürlüğüne sunulması zorunludur.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89"/>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73"/>
              <w:jc w:val="center"/>
            </w:pPr>
            <w:r>
              <w:rPr>
                <w:rFonts w:ascii="Times New Roman" w:eastAsia="Times New Roman" w:hAnsi="Times New Roman" w:cs="Times New Roman"/>
                <w:b/>
                <w:sz w:val="16"/>
              </w:rPr>
              <w:t>4-</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jc w:val="both"/>
            </w:pPr>
            <w:r>
              <w:rPr>
                <w:rFonts w:ascii="Times New Roman" w:eastAsia="Times New Roman" w:hAnsi="Times New Roman" w:cs="Times New Roman"/>
                <w:sz w:val="16"/>
              </w:rPr>
              <w:t xml:space="preserve">Şirket ortakları arasında kendileri hakkındaki bilgilerin şirkete verilmemesini yazılı olarak talep eden yatırımcılar bulunması halinde, birinci fıkranın (e) bendindeki belge, Merkezi Kayıt Kuruluşu A.Ş. tarafından talep tarihinden itibaren 5 gün içinde doğrudan Valiliğe gönderilir.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07"/>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73"/>
              <w:jc w:val="center"/>
            </w:pPr>
            <w:r>
              <w:rPr>
                <w:rFonts w:ascii="Times New Roman" w:eastAsia="Times New Roman" w:hAnsi="Times New Roman" w:cs="Times New Roman"/>
                <w:b/>
                <w:sz w:val="16"/>
              </w:rPr>
              <w:t>5-</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pPr>
            <w:r>
              <w:rPr>
                <w:rFonts w:ascii="Times New Roman" w:eastAsia="Times New Roman" w:hAnsi="Times New Roman" w:cs="Times New Roman"/>
                <w:sz w:val="16"/>
              </w:rPr>
              <w:t xml:space="preserve">Şirket hisselerinin borsada işlem görmemesi halinde, birinci fıkranın (ç) ve (d) bendinde yer alan bilgiler için tek belge düzenlenir.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05"/>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73"/>
              <w:jc w:val="center"/>
            </w:pPr>
            <w:r>
              <w:rPr>
                <w:rFonts w:ascii="Times New Roman" w:eastAsia="Times New Roman" w:hAnsi="Times New Roman" w:cs="Times New Roman"/>
                <w:b/>
                <w:sz w:val="16"/>
              </w:rPr>
              <w:t>7-</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pPr>
            <w:r>
              <w:rPr>
                <w:rFonts w:ascii="Times New Roman" w:eastAsia="Times New Roman" w:hAnsi="Times New Roman" w:cs="Times New Roman"/>
                <w:sz w:val="16"/>
              </w:rPr>
              <w:t xml:space="preserve">Yukarıda yer verilen belgelerin aslının ibrazı halinde, belge suretleri Valilik tarafından onaylanarak aslı başvuru sahibine iade edilir.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08"/>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73"/>
              <w:jc w:val="center"/>
            </w:pPr>
            <w:r>
              <w:rPr>
                <w:rFonts w:ascii="Times New Roman" w:eastAsia="Times New Roman" w:hAnsi="Times New Roman" w:cs="Times New Roman"/>
                <w:b/>
                <w:sz w:val="16"/>
              </w:rPr>
              <w:t>9-</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pPr>
            <w:r>
              <w:rPr>
                <w:rFonts w:ascii="Times New Roman" w:eastAsia="Times New Roman" w:hAnsi="Times New Roman" w:cs="Times New Roman"/>
                <w:sz w:val="16"/>
              </w:rPr>
              <w:t xml:space="preserve">Başvuru belgeleri iki (2) nüsha olarak temin edilir.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05"/>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57" w:type="dxa"/>
            <w:tcBorders>
              <w:top w:val="single" w:sz="4" w:space="0" w:color="000000"/>
              <w:left w:val="single" w:sz="4" w:space="0" w:color="000000"/>
              <w:bottom w:val="single" w:sz="4" w:space="0" w:color="000000"/>
              <w:right w:val="single" w:sz="4" w:space="0" w:color="000000"/>
            </w:tcBorders>
          </w:tcPr>
          <w:p w:rsidR="008A2219" w:rsidRDefault="00FC3A60">
            <w:pPr>
              <w:ind w:left="10"/>
              <w:jc w:val="center"/>
            </w:pPr>
            <w:r>
              <w:rPr>
                <w:rFonts w:ascii="Times New Roman" w:eastAsia="Times New Roman" w:hAnsi="Times New Roman" w:cs="Times New Roman"/>
                <w:b/>
                <w:sz w:val="16"/>
              </w:rPr>
              <w:t>10-</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4" w:space="0" w:color="000000"/>
              <w:right w:val="single" w:sz="4" w:space="0" w:color="000000"/>
            </w:tcBorders>
          </w:tcPr>
          <w:p w:rsidR="008A2219" w:rsidRDefault="00FC3A60">
            <w:pPr>
              <w:ind w:left="26"/>
            </w:pPr>
            <w:r>
              <w:rPr>
                <w:rFonts w:ascii="Times New Roman" w:eastAsia="Times New Roman" w:hAnsi="Times New Roman" w:cs="Times New Roman"/>
                <w:sz w:val="16"/>
              </w:rPr>
              <w:t xml:space="preserve">Bu Yönetmelik kapsamındaki işlemler, tüm belgelerin Valiliğe tam ve eksiksiz teslimi ile başlatılır.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13"/>
        </w:trPr>
        <w:tc>
          <w:tcPr>
            <w:tcW w:w="0" w:type="auto"/>
            <w:vMerge/>
            <w:tcBorders>
              <w:top w:val="nil"/>
              <w:left w:val="single" w:sz="9" w:space="0" w:color="000000"/>
              <w:bottom w:val="single" w:sz="9" w:space="0" w:color="000000"/>
              <w:right w:val="single" w:sz="4" w:space="0" w:color="000000"/>
            </w:tcBorders>
          </w:tcPr>
          <w:p w:rsidR="008A2219" w:rsidRDefault="008A2219"/>
        </w:tc>
        <w:tc>
          <w:tcPr>
            <w:tcW w:w="0" w:type="auto"/>
            <w:vMerge/>
            <w:tcBorders>
              <w:top w:val="nil"/>
              <w:left w:val="single" w:sz="4" w:space="0" w:color="000000"/>
              <w:bottom w:val="single" w:sz="9" w:space="0" w:color="000000"/>
              <w:right w:val="single" w:sz="4" w:space="0" w:color="000000"/>
            </w:tcBorders>
          </w:tcPr>
          <w:p w:rsidR="008A2219" w:rsidRDefault="008A2219"/>
        </w:tc>
        <w:tc>
          <w:tcPr>
            <w:tcW w:w="557" w:type="dxa"/>
            <w:tcBorders>
              <w:top w:val="single" w:sz="4" w:space="0" w:color="000000"/>
              <w:left w:val="single" w:sz="4" w:space="0" w:color="000000"/>
              <w:bottom w:val="single" w:sz="9" w:space="0" w:color="000000"/>
              <w:right w:val="single" w:sz="4" w:space="0" w:color="000000"/>
            </w:tcBorders>
          </w:tcPr>
          <w:p w:rsidR="008A2219" w:rsidRDefault="00FC3A60">
            <w:pPr>
              <w:ind w:left="10"/>
              <w:jc w:val="center"/>
            </w:pPr>
            <w:r>
              <w:rPr>
                <w:rFonts w:ascii="Times New Roman" w:eastAsia="Times New Roman" w:hAnsi="Times New Roman" w:cs="Times New Roman"/>
                <w:b/>
                <w:sz w:val="16"/>
              </w:rPr>
              <w:t>13-</w:t>
            </w:r>
            <w:r>
              <w:rPr>
                <w:rFonts w:ascii="Times New Roman" w:eastAsia="Times New Roman" w:hAnsi="Times New Roman" w:cs="Times New Roman"/>
                <w:sz w:val="16"/>
              </w:rPr>
              <w:t xml:space="preserve"> </w:t>
            </w:r>
          </w:p>
        </w:tc>
        <w:tc>
          <w:tcPr>
            <w:tcW w:w="11351" w:type="dxa"/>
            <w:tcBorders>
              <w:top w:val="single" w:sz="4" w:space="0" w:color="000000"/>
              <w:left w:val="single" w:sz="4" w:space="0" w:color="000000"/>
              <w:bottom w:val="single" w:sz="9" w:space="0" w:color="000000"/>
              <w:right w:val="single" w:sz="4" w:space="0" w:color="000000"/>
            </w:tcBorders>
          </w:tcPr>
          <w:p w:rsidR="008A2219" w:rsidRDefault="00FC3A60">
            <w:pPr>
              <w:ind w:left="26"/>
            </w:pPr>
            <w:r>
              <w:rPr>
                <w:rFonts w:ascii="Times New Roman" w:eastAsia="Times New Roman" w:hAnsi="Times New Roman" w:cs="Times New Roman"/>
                <w:sz w:val="16"/>
              </w:rPr>
              <w:t xml:space="preserve">Bu Yönetmelikte yer verilen süreler, yazının görüş talep edilen kurumlara tesliminden itibaren başlar. </w:t>
            </w:r>
          </w:p>
        </w:tc>
        <w:tc>
          <w:tcPr>
            <w:tcW w:w="0" w:type="auto"/>
            <w:vMerge/>
            <w:tcBorders>
              <w:top w:val="nil"/>
              <w:left w:val="single" w:sz="4" w:space="0" w:color="000000"/>
              <w:bottom w:val="single" w:sz="9" w:space="0" w:color="000000"/>
              <w:right w:val="single" w:sz="9" w:space="0" w:color="000000"/>
            </w:tcBorders>
          </w:tcPr>
          <w:p w:rsidR="008A2219" w:rsidRDefault="008A2219"/>
        </w:tc>
      </w:tr>
    </w:tbl>
    <w:p w:rsidR="008A2219" w:rsidRDefault="00FC3A60">
      <w:pPr>
        <w:spacing w:after="0"/>
        <w:ind w:left="-1440"/>
        <w:jc w:val="both"/>
      </w:pPr>
      <w:r>
        <w:rPr>
          <w:sz w:val="16"/>
        </w:rPr>
        <w:t xml:space="preserve"> </w:t>
      </w:r>
    </w:p>
    <w:p w:rsidR="008A2219" w:rsidRDefault="00FC3A60">
      <w:pPr>
        <w:spacing w:after="0"/>
        <w:ind w:left="-1440"/>
        <w:jc w:val="both"/>
      </w:pPr>
      <w:r>
        <w:rPr>
          <w:sz w:val="16"/>
        </w:rPr>
        <w:t xml:space="preserve"> </w:t>
      </w:r>
    </w:p>
    <w:tbl>
      <w:tblPr>
        <w:tblStyle w:val="TableGrid"/>
        <w:tblW w:w="15060" w:type="dxa"/>
        <w:tblInd w:w="-174" w:type="dxa"/>
        <w:tblCellMar>
          <w:top w:w="11" w:type="dxa"/>
          <w:left w:w="24" w:type="dxa"/>
        </w:tblCellMar>
        <w:tblLook w:val="04A0" w:firstRow="1" w:lastRow="0" w:firstColumn="1" w:lastColumn="0" w:noHBand="0" w:noVBand="1"/>
      </w:tblPr>
      <w:tblGrid>
        <w:gridCol w:w="592"/>
        <w:gridCol w:w="1218"/>
        <w:gridCol w:w="510"/>
        <w:gridCol w:w="5366"/>
        <w:gridCol w:w="569"/>
        <w:gridCol w:w="1276"/>
        <w:gridCol w:w="1135"/>
        <w:gridCol w:w="2988"/>
        <w:gridCol w:w="1406"/>
      </w:tblGrid>
      <w:tr w:rsidR="008A2219">
        <w:trPr>
          <w:trHeight w:val="379"/>
        </w:trPr>
        <w:tc>
          <w:tcPr>
            <w:tcW w:w="592" w:type="dxa"/>
            <w:vMerge w:val="restart"/>
            <w:tcBorders>
              <w:top w:val="single" w:sz="4" w:space="0" w:color="000000"/>
              <w:left w:val="single" w:sz="9" w:space="0" w:color="000000"/>
              <w:bottom w:val="single" w:sz="9" w:space="0" w:color="000000"/>
              <w:right w:val="single" w:sz="4" w:space="0" w:color="000000"/>
            </w:tcBorders>
            <w:vAlign w:val="center"/>
          </w:tcPr>
          <w:p w:rsidR="008A2219" w:rsidRDefault="00FC3A60">
            <w:pPr>
              <w:ind w:right="17"/>
              <w:jc w:val="center"/>
            </w:pPr>
            <w:r>
              <w:rPr>
                <w:rFonts w:ascii="Times New Roman" w:eastAsia="Times New Roman" w:hAnsi="Times New Roman" w:cs="Times New Roman"/>
                <w:b/>
                <w:sz w:val="16"/>
              </w:rPr>
              <w:t>2.</w:t>
            </w:r>
            <w:r>
              <w:rPr>
                <w:sz w:val="16"/>
              </w:rPr>
              <w:t xml:space="preserve"> </w:t>
            </w:r>
          </w:p>
        </w:tc>
        <w:tc>
          <w:tcPr>
            <w:tcW w:w="1218" w:type="dxa"/>
            <w:vMerge w:val="restart"/>
            <w:tcBorders>
              <w:top w:val="single" w:sz="4" w:space="0" w:color="000000"/>
              <w:left w:val="single" w:sz="4" w:space="0" w:color="000000"/>
              <w:bottom w:val="single" w:sz="9" w:space="0" w:color="000000"/>
              <w:right w:val="single" w:sz="4" w:space="0" w:color="000000"/>
            </w:tcBorders>
          </w:tcPr>
          <w:p w:rsidR="008A2219" w:rsidRDefault="00FC3A60">
            <w:pPr>
              <w:spacing w:after="8" w:line="254" w:lineRule="auto"/>
              <w:jc w:val="center"/>
            </w:pPr>
            <w:r>
              <w:rPr>
                <w:rFonts w:ascii="Times New Roman" w:eastAsia="Times New Roman" w:hAnsi="Times New Roman" w:cs="Times New Roman"/>
                <w:b/>
                <w:color w:val="5B9BD5"/>
                <w:sz w:val="16"/>
              </w:rPr>
              <w:t xml:space="preserve">(b) BAŞVURU TALEBİNİN </w:t>
            </w:r>
            <w:proofErr w:type="gramStart"/>
            <w:r>
              <w:rPr>
                <w:rFonts w:ascii="Times New Roman" w:eastAsia="Times New Roman" w:hAnsi="Times New Roman" w:cs="Times New Roman"/>
                <w:b/>
                <w:color w:val="5B9BD5"/>
                <w:sz w:val="16"/>
              </w:rPr>
              <w:t xml:space="preserve">SADECE </w:t>
            </w:r>
            <w:r>
              <w:rPr>
                <w:sz w:val="16"/>
              </w:rPr>
              <w:t xml:space="preserve"> </w:t>
            </w:r>
            <w:r>
              <w:rPr>
                <w:rFonts w:ascii="Times New Roman" w:eastAsia="Times New Roman" w:hAnsi="Times New Roman" w:cs="Times New Roman"/>
                <w:b/>
                <w:color w:val="5B9BD5"/>
                <w:sz w:val="16"/>
              </w:rPr>
              <w:t>SINIRLI</w:t>
            </w:r>
            <w:proofErr w:type="gramEnd"/>
            <w:r>
              <w:rPr>
                <w:rFonts w:ascii="Times New Roman" w:eastAsia="Times New Roman" w:hAnsi="Times New Roman" w:cs="Times New Roman"/>
                <w:b/>
                <w:color w:val="5B9BD5"/>
                <w:sz w:val="16"/>
              </w:rPr>
              <w:t xml:space="preserve"> AYNÎ HAK </w:t>
            </w:r>
            <w:r>
              <w:rPr>
                <w:sz w:val="16"/>
              </w:rPr>
              <w:t xml:space="preserve"> </w:t>
            </w:r>
          </w:p>
          <w:p w:rsidR="008A2219" w:rsidRDefault="00FC3A60">
            <w:pPr>
              <w:ind w:left="113"/>
            </w:pPr>
            <w:r>
              <w:rPr>
                <w:rFonts w:ascii="Times New Roman" w:eastAsia="Times New Roman" w:hAnsi="Times New Roman" w:cs="Times New Roman"/>
                <w:b/>
                <w:color w:val="5B9BD5"/>
                <w:sz w:val="16"/>
              </w:rPr>
              <w:t xml:space="preserve">EDİNİMİNE </w:t>
            </w:r>
            <w:r>
              <w:rPr>
                <w:sz w:val="16"/>
              </w:rPr>
              <w:t xml:space="preserve"> </w:t>
            </w:r>
          </w:p>
          <w:p w:rsidR="008A2219" w:rsidRDefault="00FC3A60">
            <w:pPr>
              <w:ind w:right="17"/>
              <w:jc w:val="center"/>
            </w:pPr>
            <w:r>
              <w:rPr>
                <w:rFonts w:ascii="Times New Roman" w:eastAsia="Times New Roman" w:hAnsi="Times New Roman" w:cs="Times New Roman"/>
                <w:b/>
                <w:color w:val="5B9BD5"/>
                <w:sz w:val="16"/>
              </w:rPr>
              <w:t xml:space="preserve">İLİŞKİN </w:t>
            </w:r>
            <w:r>
              <w:rPr>
                <w:sz w:val="16"/>
              </w:rPr>
              <w:t xml:space="preserve"> </w:t>
            </w:r>
          </w:p>
          <w:p w:rsidR="008A2219" w:rsidRDefault="00FC3A60">
            <w:pPr>
              <w:ind w:right="20"/>
              <w:jc w:val="center"/>
            </w:pPr>
            <w:r>
              <w:rPr>
                <w:rFonts w:ascii="Times New Roman" w:eastAsia="Times New Roman" w:hAnsi="Times New Roman" w:cs="Times New Roman"/>
                <w:b/>
                <w:color w:val="5B9BD5"/>
                <w:sz w:val="16"/>
              </w:rPr>
              <w:t xml:space="preserve">OLMASI </w:t>
            </w:r>
            <w:r>
              <w:rPr>
                <w:sz w:val="16"/>
              </w:rPr>
              <w:t xml:space="preserve"> </w:t>
            </w:r>
          </w:p>
        </w:tc>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8A2219" w:rsidRDefault="00FC3A60">
            <w:pPr>
              <w:ind w:right="18"/>
              <w:jc w:val="right"/>
            </w:pPr>
            <w:r>
              <w:rPr>
                <w:rFonts w:ascii="Times New Roman" w:eastAsia="Times New Roman" w:hAnsi="Times New Roman" w:cs="Times New Roman"/>
                <w:sz w:val="16"/>
              </w:rPr>
              <w:t>1</w:t>
            </w:r>
            <w:r>
              <w:rPr>
                <w:sz w:val="16"/>
              </w:rPr>
              <w:t xml:space="preserve"> </w:t>
            </w:r>
          </w:p>
        </w:tc>
        <w:tc>
          <w:tcPr>
            <w:tcW w:w="11334" w:type="dxa"/>
            <w:gridSpan w:val="5"/>
            <w:tcBorders>
              <w:top w:val="single" w:sz="4" w:space="0" w:color="000000"/>
              <w:left w:val="single" w:sz="4" w:space="0" w:color="000000"/>
              <w:bottom w:val="single" w:sz="4" w:space="0" w:color="000000"/>
              <w:right w:val="single" w:sz="4" w:space="0" w:color="000000"/>
            </w:tcBorders>
          </w:tcPr>
          <w:p w:rsidR="008A2219" w:rsidRDefault="00FC3A60">
            <w:pPr>
              <w:ind w:left="2"/>
            </w:pPr>
            <w:r>
              <w:rPr>
                <w:rFonts w:ascii="Times New Roman" w:eastAsia="Times New Roman" w:hAnsi="Times New Roman" w:cs="Times New Roman"/>
                <w:sz w:val="16"/>
              </w:rPr>
              <w:t xml:space="preserve">a) Başvuru dilekçesi (Taşınmaz bilgileri, taşınmaz edinme konusunda bilgi, şirketin açık adresi, vergi dairesi ve </w:t>
            </w:r>
            <w:proofErr w:type="spellStart"/>
            <w:r>
              <w:rPr>
                <w:rFonts w:ascii="Times New Roman" w:eastAsia="Times New Roman" w:hAnsi="Times New Roman" w:cs="Times New Roman"/>
                <w:sz w:val="16"/>
              </w:rPr>
              <w:t>no’su</w:t>
            </w:r>
            <w:proofErr w:type="spellEnd"/>
            <w:r>
              <w:rPr>
                <w:rFonts w:ascii="Times New Roman" w:eastAsia="Times New Roman" w:hAnsi="Times New Roman" w:cs="Times New Roman"/>
                <w:sz w:val="16"/>
              </w:rPr>
              <w:t xml:space="preserve">, taşınmazın edinim amacı gibi bilgiler dilekçede </w:t>
            </w:r>
          </w:p>
          <w:p w:rsidR="008A2219" w:rsidRDefault="00FC3A60">
            <w:pPr>
              <w:ind w:left="2"/>
            </w:pPr>
            <w:proofErr w:type="gramStart"/>
            <w:r>
              <w:rPr>
                <w:rFonts w:ascii="Times New Roman" w:eastAsia="Times New Roman" w:hAnsi="Times New Roman" w:cs="Times New Roman"/>
                <w:sz w:val="16"/>
              </w:rPr>
              <w:t>belirtilir</w:t>
            </w:r>
            <w:proofErr w:type="gramEnd"/>
            <w:r>
              <w:rPr>
                <w:rFonts w:ascii="Times New Roman" w:eastAsia="Times New Roman" w:hAnsi="Times New Roman" w:cs="Times New Roman"/>
                <w:sz w:val="16"/>
              </w:rPr>
              <w:t>.)</w:t>
            </w:r>
            <w:r>
              <w:rPr>
                <w:sz w:val="16"/>
              </w:rPr>
              <w:t xml:space="preserve"> </w:t>
            </w:r>
          </w:p>
        </w:tc>
        <w:tc>
          <w:tcPr>
            <w:tcW w:w="1406" w:type="dxa"/>
            <w:vMerge w:val="restart"/>
            <w:tcBorders>
              <w:top w:val="single" w:sz="4" w:space="0" w:color="000000"/>
              <w:left w:val="single" w:sz="4" w:space="0" w:color="000000"/>
              <w:bottom w:val="single" w:sz="9" w:space="0" w:color="000000"/>
              <w:right w:val="single" w:sz="9" w:space="0" w:color="000000"/>
            </w:tcBorders>
            <w:vAlign w:val="center"/>
          </w:tcPr>
          <w:p w:rsidR="008A2219" w:rsidRDefault="00FC3A60">
            <w:pPr>
              <w:ind w:right="16"/>
              <w:jc w:val="center"/>
            </w:pPr>
            <w:r>
              <w:rPr>
                <w:rFonts w:ascii="Times New Roman" w:eastAsia="Times New Roman" w:hAnsi="Times New Roman" w:cs="Times New Roman"/>
                <w:b/>
                <w:sz w:val="16"/>
              </w:rPr>
              <w:t>3 Gün</w:t>
            </w:r>
            <w:r>
              <w:rPr>
                <w:sz w:val="16"/>
              </w:rPr>
              <w:t xml:space="preserve"> </w:t>
            </w:r>
          </w:p>
        </w:tc>
      </w:tr>
      <w:tr w:rsidR="008A2219">
        <w:trPr>
          <w:trHeight w:val="389"/>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11334" w:type="dxa"/>
            <w:gridSpan w:val="5"/>
            <w:tcBorders>
              <w:top w:val="single" w:sz="4" w:space="0" w:color="000000"/>
              <w:left w:val="single" w:sz="4" w:space="0" w:color="000000"/>
              <w:bottom w:val="single" w:sz="4" w:space="0" w:color="000000"/>
              <w:right w:val="single" w:sz="4" w:space="0" w:color="000000"/>
            </w:tcBorders>
          </w:tcPr>
          <w:p w:rsidR="008A2219" w:rsidRDefault="00FC3A60">
            <w:pPr>
              <w:ind w:left="2"/>
            </w:pPr>
            <w:r>
              <w:rPr>
                <w:rFonts w:ascii="Times New Roman" w:eastAsia="Times New Roman" w:hAnsi="Times New Roman" w:cs="Times New Roman"/>
                <w:b/>
                <w:sz w:val="16"/>
              </w:rPr>
              <w:t xml:space="preserve">c) </w:t>
            </w:r>
            <w:r>
              <w:rPr>
                <w:rFonts w:ascii="Times New Roman" w:eastAsia="Times New Roman" w:hAnsi="Times New Roman" w:cs="Times New Roman"/>
                <w:sz w:val="16"/>
              </w:rPr>
              <w:t xml:space="preserve">Taşınmaz mülkiyetinin veya taşınmaz üzerinde sınırlı aynî hak tesisinin, şirketin ana sözleşmesinde belirtilen faaliyet konularını yürütmek üzere talep edildiğine ve taşınmazın bu amaçla kullanılacağına ilişkin taahhütname </w:t>
            </w:r>
            <w:r>
              <w:rPr>
                <w:sz w:val="16"/>
              </w:rPr>
              <w:t xml:space="preserve">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380"/>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0" w:type="auto"/>
            <w:vMerge/>
            <w:tcBorders>
              <w:top w:val="nil"/>
              <w:left w:val="single" w:sz="4" w:space="0" w:color="000000"/>
              <w:bottom w:val="single" w:sz="4" w:space="0" w:color="000000"/>
              <w:right w:val="single" w:sz="4" w:space="0" w:color="000000"/>
            </w:tcBorders>
          </w:tcPr>
          <w:p w:rsidR="008A2219" w:rsidRDefault="008A2219"/>
        </w:tc>
        <w:tc>
          <w:tcPr>
            <w:tcW w:w="11334" w:type="dxa"/>
            <w:gridSpan w:val="5"/>
            <w:tcBorders>
              <w:top w:val="single" w:sz="4" w:space="0" w:color="000000"/>
              <w:left w:val="single" w:sz="4" w:space="0" w:color="000000"/>
              <w:bottom w:val="single" w:sz="4" w:space="0" w:color="000000"/>
              <w:right w:val="single" w:sz="4" w:space="0" w:color="000000"/>
            </w:tcBorders>
          </w:tcPr>
          <w:p w:rsidR="008A2219" w:rsidRDefault="00FC3A60">
            <w:pPr>
              <w:ind w:left="2"/>
            </w:pPr>
            <w:r>
              <w:rPr>
                <w:rFonts w:ascii="Times New Roman" w:eastAsia="Times New Roman" w:hAnsi="Times New Roman" w:cs="Times New Roman"/>
                <w:b/>
                <w:sz w:val="16"/>
              </w:rPr>
              <w:t xml:space="preserve">(Ek-1) </w:t>
            </w:r>
            <w:r>
              <w:rPr>
                <w:rFonts w:ascii="Times New Roman" w:eastAsia="Times New Roman" w:hAnsi="Times New Roman" w:cs="Times New Roman"/>
                <w:sz w:val="16"/>
              </w:rPr>
              <w:t>ile taahhütnameyi imzalayan şirket yetkilisine ait imza sirküleri,</w:t>
            </w:r>
            <w:r>
              <w:rPr>
                <w:sz w:val="16"/>
              </w:rPr>
              <w:t xml:space="preserve"> </w:t>
            </w:r>
          </w:p>
          <w:p w:rsidR="008A2219" w:rsidRDefault="00FC3A60">
            <w:pPr>
              <w:ind w:left="2"/>
            </w:pPr>
            <w:proofErr w:type="gramStart"/>
            <w:r>
              <w:rPr>
                <w:rFonts w:ascii="Times New Roman" w:eastAsia="Times New Roman" w:hAnsi="Times New Roman" w:cs="Times New Roman"/>
                <w:b/>
                <w:sz w:val="16"/>
              </w:rPr>
              <w:t>ç</w:t>
            </w:r>
            <w:proofErr w:type="gramEnd"/>
            <w:r>
              <w:rPr>
                <w:rFonts w:ascii="Times New Roman" w:eastAsia="Times New Roman" w:hAnsi="Times New Roman" w:cs="Times New Roman"/>
                <w:b/>
                <w:sz w:val="16"/>
              </w:rPr>
              <w:t xml:space="preserve">) </w:t>
            </w:r>
            <w:r>
              <w:rPr>
                <w:rFonts w:ascii="Times New Roman" w:eastAsia="Times New Roman" w:hAnsi="Times New Roman" w:cs="Times New Roman"/>
                <w:sz w:val="16"/>
              </w:rPr>
              <w:t>Şirketin taşınmaz tasarrufuna izinli olduğunu ve temsilcisini gösterir yetki belgesi,</w:t>
            </w:r>
            <w:r>
              <w:rPr>
                <w:sz w:val="16"/>
              </w:rPr>
              <w:t xml:space="preserve">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206"/>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10" w:type="dxa"/>
            <w:tcBorders>
              <w:top w:val="single" w:sz="4" w:space="0" w:color="000000"/>
              <w:left w:val="single" w:sz="4" w:space="0" w:color="000000"/>
              <w:bottom w:val="single" w:sz="4" w:space="0" w:color="000000"/>
              <w:right w:val="single" w:sz="4" w:space="0" w:color="000000"/>
            </w:tcBorders>
          </w:tcPr>
          <w:p w:rsidR="008A2219" w:rsidRDefault="00FC3A60">
            <w:pPr>
              <w:ind w:right="18"/>
              <w:jc w:val="right"/>
            </w:pPr>
            <w:r>
              <w:rPr>
                <w:rFonts w:ascii="Times New Roman" w:eastAsia="Times New Roman" w:hAnsi="Times New Roman" w:cs="Times New Roman"/>
                <w:b/>
                <w:sz w:val="16"/>
              </w:rPr>
              <w:t>2</w:t>
            </w:r>
            <w:r>
              <w:rPr>
                <w:sz w:val="16"/>
              </w:rPr>
              <w:t xml:space="preserve"> </w:t>
            </w:r>
          </w:p>
        </w:tc>
        <w:tc>
          <w:tcPr>
            <w:tcW w:w="11334" w:type="dxa"/>
            <w:gridSpan w:val="5"/>
            <w:tcBorders>
              <w:top w:val="single" w:sz="4" w:space="0" w:color="000000"/>
              <w:left w:val="single" w:sz="4" w:space="0" w:color="000000"/>
              <w:bottom w:val="single" w:sz="4" w:space="0" w:color="000000"/>
              <w:right w:val="single" w:sz="4" w:space="0" w:color="000000"/>
            </w:tcBorders>
          </w:tcPr>
          <w:p w:rsidR="008A2219" w:rsidRDefault="00FC3A60">
            <w:pPr>
              <w:ind w:left="2"/>
            </w:pPr>
            <w:r>
              <w:rPr>
                <w:rFonts w:ascii="Times New Roman" w:eastAsia="Times New Roman" w:hAnsi="Times New Roman" w:cs="Times New Roman"/>
                <w:sz w:val="16"/>
              </w:rPr>
              <w:t>Başvuru belgeleri iki (2) nüsha olarak temin edilir.</w:t>
            </w:r>
            <w:r>
              <w:rPr>
                <w:sz w:val="16"/>
              </w:rPr>
              <w:t xml:space="preserve">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214"/>
        </w:trPr>
        <w:tc>
          <w:tcPr>
            <w:tcW w:w="0" w:type="auto"/>
            <w:vMerge/>
            <w:tcBorders>
              <w:top w:val="nil"/>
              <w:left w:val="single" w:sz="9" w:space="0" w:color="000000"/>
              <w:bottom w:val="nil"/>
              <w:right w:val="single" w:sz="4" w:space="0" w:color="000000"/>
            </w:tcBorders>
          </w:tcPr>
          <w:p w:rsidR="008A2219" w:rsidRDefault="008A2219"/>
        </w:tc>
        <w:tc>
          <w:tcPr>
            <w:tcW w:w="0" w:type="auto"/>
            <w:vMerge/>
            <w:tcBorders>
              <w:top w:val="nil"/>
              <w:left w:val="single" w:sz="4" w:space="0" w:color="000000"/>
              <w:bottom w:val="nil"/>
              <w:right w:val="single" w:sz="4" w:space="0" w:color="000000"/>
            </w:tcBorders>
          </w:tcPr>
          <w:p w:rsidR="008A2219" w:rsidRDefault="008A2219"/>
        </w:tc>
        <w:tc>
          <w:tcPr>
            <w:tcW w:w="510" w:type="dxa"/>
            <w:tcBorders>
              <w:top w:val="single" w:sz="4" w:space="0" w:color="000000"/>
              <w:left w:val="single" w:sz="4" w:space="0" w:color="000000"/>
              <w:bottom w:val="single" w:sz="4" w:space="0" w:color="000000"/>
              <w:right w:val="single" w:sz="4" w:space="0" w:color="000000"/>
            </w:tcBorders>
          </w:tcPr>
          <w:p w:rsidR="008A2219" w:rsidRDefault="00FC3A60">
            <w:pPr>
              <w:ind w:right="18"/>
              <w:jc w:val="right"/>
            </w:pPr>
            <w:r>
              <w:rPr>
                <w:rFonts w:ascii="Times New Roman" w:eastAsia="Times New Roman" w:hAnsi="Times New Roman" w:cs="Times New Roman"/>
                <w:b/>
                <w:sz w:val="16"/>
              </w:rPr>
              <w:t>3</w:t>
            </w:r>
            <w:r>
              <w:rPr>
                <w:sz w:val="16"/>
              </w:rPr>
              <w:t xml:space="preserve"> </w:t>
            </w:r>
          </w:p>
        </w:tc>
        <w:tc>
          <w:tcPr>
            <w:tcW w:w="11334" w:type="dxa"/>
            <w:gridSpan w:val="5"/>
            <w:tcBorders>
              <w:top w:val="single" w:sz="4" w:space="0" w:color="000000"/>
              <w:left w:val="single" w:sz="4" w:space="0" w:color="000000"/>
              <w:bottom w:val="single" w:sz="4" w:space="0" w:color="000000"/>
              <w:right w:val="single" w:sz="4" w:space="0" w:color="000000"/>
            </w:tcBorders>
          </w:tcPr>
          <w:p w:rsidR="008A2219" w:rsidRDefault="00FC3A60">
            <w:pPr>
              <w:ind w:left="2"/>
            </w:pPr>
            <w:r>
              <w:rPr>
                <w:rFonts w:ascii="Times New Roman" w:eastAsia="Times New Roman" w:hAnsi="Times New Roman" w:cs="Times New Roman"/>
                <w:sz w:val="16"/>
              </w:rPr>
              <w:t>Bu Yönetmelik kapsamındaki işlemler, tüm belgelerin Valiliğe tam ve eksiksiz teslimi ile başlatılır.</w:t>
            </w:r>
            <w:r>
              <w:rPr>
                <w:sz w:val="16"/>
              </w:rPr>
              <w:t xml:space="preserve"> </w:t>
            </w:r>
          </w:p>
        </w:tc>
        <w:tc>
          <w:tcPr>
            <w:tcW w:w="0" w:type="auto"/>
            <w:vMerge/>
            <w:tcBorders>
              <w:top w:val="nil"/>
              <w:left w:val="single" w:sz="4" w:space="0" w:color="000000"/>
              <w:bottom w:val="nil"/>
              <w:right w:val="single" w:sz="9" w:space="0" w:color="000000"/>
            </w:tcBorders>
          </w:tcPr>
          <w:p w:rsidR="008A2219" w:rsidRDefault="008A2219"/>
        </w:tc>
      </w:tr>
      <w:tr w:rsidR="008A2219">
        <w:trPr>
          <w:trHeight w:val="246"/>
        </w:trPr>
        <w:tc>
          <w:tcPr>
            <w:tcW w:w="0" w:type="auto"/>
            <w:vMerge/>
            <w:tcBorders>
              <w:top w:val="nil"/>
              <w:left w:val="single" w:sz="9" w:space="0" w:color="000000"/>
              <w:bottom w:val="single" w:sz="9" w:space="0" w:color="000000"/>
              <w:right w:val="single" w:sz="4" w:space="0" w:color="000000"/>
            </w:tcBorders>
          </w:tcPr>
          <w:p w:rsidR="008A2219" w:rsidRDefault="008A2219"/>
        </w:tc>
        <w:tc>
          <w:tcPr>
            <w:tcW w:w="0" w:type="auto"/>
            <w:vMerge/>
            <w:tcBorders>
              <w:top w:val="nil"/>
              <w:left w:val="single" w:sz="4" w:space="0" w:color="000000"/>
              <w:bottom w:val="single" w:sz="9" w:space="0" w:color="000000"/>
              <w:right w:val="single" w:sz="4" w:space="0" w:color="000000"/>
            </w:tcBorders>
          </w:tcPr>
          <w:p w:rsidR="008A2219" w:rsidRDefault="008A2219"/>
        </w:tc>
        <w:tc>
          <w:tcPr>
            <w:tcW w:w="510" w:type="dxa"/>
            <w:tcBorders>
              <w:top w:val="single" w:sz="4" w:space="0" w:color="000000"/>
              <w:left w:val="single" w:sz="4" w:space="0" w:color="000000"/>
              <w:bottom w:val="single" w:sz="9" w:space="0" w:color="000000"/>
              <w:right w:val="single" w:sz="4" w:space="0" w:color="000000"/>
            </w:tcBorders>
          </w:tcPr>
          <w:p w:rsidR="008A2219" w:rsidRDefault="00FC3A60">
            <w:pPr>
              <w:ind w:right="18"/>
              <w:jc w:val="right"/>
            </w:pPr>
            <w:r>
              <w:rPr>
                <w:rFonts w:ascii="Times New Roman" w:eastAsia="Times New Roman" w:hAnsi="Times New Roman" w:cs="Times New Roman"/>
                <w:b/>
                <w:sz w:val="16"/>
              </w:rPr>
              <w:t>4</w:t>
            </w:r>
            <w:r>
              <w:rPr>
                <w:sz w:val="16"/>
              </w:rPr>
              <w:t xml:space="preserve"> </w:t>
            </w:r>
          </w:p>
        </w:tc>
        <w:tc>
          <w:tcPr>
            <w:tcW w:w="11334" w:type="dxa"/>
            <w:gridSpan w:val="5"/>
            <w:tcBorders>
              <w:top w:val="single" w:sz="4" w:space="0" w:color="000000"/>
              <w:left w:val="single" w:sz="4" w:space="0" w:color="000000"/>
              <w:bottom w:val="single" w:sz="9" w:space="0" w:color="000000"/>
              <w:right w:val="single" w:sz="4" w:space="0" w:color="000000"/>
            </w:tcBorders>
          </w:tcPr>
          <w:p w:rsidR="008A2219" w:rsidRDefault="00FC3A60">
            <w:pPr>
              <w:ind w:left="2"/>
            </w:pPr>
            <w:r>
              <w:rPr>
                <w:rFonts w:ascii="Times New Roman" w:eastAsia="Times New Roman" w:hAnsi="Times New Roman" w:cs="Times New Roman"/>
                <w:sz w:val="16"/>
              </w:rPr>
              <w:t>Bu Yönetmelikte yer verilen süreler, yazının görüş talep edilen kurumlara tesliminden itibaren başlar.</w:t>
            </w:r>
            <w:r>
              <w:rPr>
                <w:sz w:val="16"/>
              </w:rPr>
              <w:t xml:space="preserve"> </w:t>
            </w:r>
          </w:p>
        </w:tc>
        <w:tc>
          <w:tcPr>
            <w:tcW w:w="0" w:type="auto"/>
            <w:vMerge/>
            <w:tcBorders>
              <w:top w:val="nil"/>
              <w:left w:val="single" w:sz="4" w:space="0" w:color="000000"/>
              <w:bottom w:val="single" w:sz="9" w:space="0" w:color="000000"/>
              <w:right w:val="single" w:sz="9" w:space="0" w:color="000000"/>
            </w:tcBorders>
          </w:tcPr>
          <w:p w:rsidR="008A2219" w:rsidRDefault="008A2219"/>
        </w:tc>
      </w:tr>
      <w:tr w:rsidR="008A2219">
        <w:trPr>
          <w:trHeight w:val="986"/>
        </w:trPr>
        <w:tc>
          <w:tcPr>
            <w:tcW w:w="592" w:type="dxa"/>
            <w:tcBorders>
              <w:top w:val="single" w:sz="9" w:space="0" w:color="000000"/>
              <w:left w:val="single" w:sz="9" w:space="0" w:color="000000"/>
              <w:bottom w:val="single" w:sz="9" w:space="0" w:color="000000"/>
              <w:right w:val="single" w:sz="4" w:space="0" w:color="000000"/>
            </w:tcBorders>
            <w:vAlign w:val="center"/>
          </w:tcPr>
          <w:p w:rsidR="008A2219" w:rsidRDefault="00FC3A60">
            <w:pPr>
              <w:ind w:right="17"/>
              <w:jc w:val="center"/>
            </w:pPr>
            <w:r>
              <w:rPr>
                <w:rFonts w:ascii="Times New Roman" w:eastAsia="Times New Roman" w:hAnsi="Times New Roman" w:cs="Times New Roman"/>
                <w:b/>
                <w:sz w:val="16"/>
              </w:rPr>
              <w:t>3.</w:t>
            </w:r>
            <w:r>
              <w:rPr>
                <w:sz w:val="16"/>
              </w:rPr>
              <w:t xml:space="preserve"> </w:t>
            </w:r>
          </w:p>
        </w:tc>
        <w:tc>
          <w:tcPr>
            <w:tcW w:w="1218" w:type="dxa"/>
            <w:tcBorders>
              <w:top w:val="single" w:sz="9" w:space="0" w:color="000000"/>
              <w:left w:val="single" w:sz="4" w:space="0" w:color="000000"/>
              <w:bottom w:val="single" w:sz="9" w:space="0" w:color="000000"/>
              <w:right w:val="single" w:sz="4" w:space="0" w:color="000000"/>
            </w:tcBorders>
          </w:tcPr>
          <w:p w:rsidR="008A2219" w:rsidRDefault="00FC3A60">
            <w:pPr>
              <w:ind w:right="23"/>
              <w:jc w:val="center"/>
            </w:pPr>
            <w:r>
              <w:rPr>
                <w:rFonts w:ascii="Times New Roman" w:eastAsia="Times New Roman" w:hAnsi="Times New Roman" w:cs="Times New Roman"/>
                <w:b/>
                <w:color w:val="5B9BD5"/>
                <w:sz w:val="16"/>
              </w:rPr>
              <w:t xml:space="preserve">VALİLİK </w:t>
            </w:r>
            <w:r>
              <w:rPr>
                <w:sz w:val="16"/>
              </w:rPr>
              <w:t xml:space="preserve"> </w:t>
            </w:r>
          </w:p>
          <w:p w:rsidR="008A2219" w:rsidRDefault="00FC3A60">
            <w:pPr>
              <w:spacing w:after="9" w:line="253" w:lineRule="auto"/>
              <w:jc w:val="center"/>
            </w:pPr>
            <w:r>
              <w:rPr>
                <w:rFonts w:ascii="Times New Roman" w:eastAsia="Times New Roman" w:hAnsi="Times New Roman" w:cs="Times New Roman"/>
                <w:b/>
                <w:color w:val="5B9BD5"/>
                <w:sz w:val="16"/>
              </w:rPr>
              <w:t>KİTAPLIK VE DÖKÜMANTAS YON</w:t>
            </w:r>
            <w:r>
              <w:rPr>
                <w:sz w:val="16"/>
              </w:rPr>
              <w:t xml:space="preserve"> </w:t>
            </w:r>
          </w:p>
          <w:p w:rsidR="008A2219" w:rsidRDefault="00FC3A60">
            <w:pPr>
              <w:ind w:right="21"/>
              <w:jc w:val="center"/>
            </w:pPr>
            <w:r>
              <w:rPr>
                <w:rFonts w:ascii="Times New Roman" w:eastAsia="Times New Roman" w:hAnsi="Times New Roman" w:cs="Times New Roman"/>
                <w:b/>
                <w:color w:val="5B9BD5"/>
                <w:sz w:val="16"/>
              </w:rPr>
              <w:t>MERKEZİ</w:t>
            </w:r>
            <w:r>
              <w:rPr>
                <w:sz w:val="16"/>
              </w:rPr>
              <w:t xml:space="preserve"> </w:t>
            </w:r>
          </w:p>
        </w:tc>
        <w:tc>
          <w:tcPr>
            <w:tcW w:w="11844" w:type="dxa"/>
            <w:gridSpan w:val="6"/>
            <w:tcBorders>
              <w:top w:val="single" w:sz="9" w:space="0" w:color="000000"/>
              <w:left w:val="single" w:sz="4" w:space="0" w:color="000000"/>
              <w:bottom w:val="single" w:sz="9" w:space="0" w:color="000000"/>
              <w:right w:val="single" w:sz="4" w:space="0" w:color="000000"/>
            </w:tcBorders>
            <w:vAlign w:val="center"/>
          </w:tcPr>
          <w:p w:rsidR="008A2219" w:rsidRDefault="00FC3A60">
            <w:pPr>
              <w:ind w:left="4"/>
            </w:pPr>
            <w:r>
              <w:rPr>
                <w:rFonts w:ascii="Times New Roman" w:eastAsia="Times New Roman" w:hAnsi="Times New Roman" w:cs="Times New Roman"/>
                <w:sz w:val="16"/>
              </w:rPr>
              <w:t>Kitaplık ve Dokümantasyon Merkezinden yararlanmak için; Herhangi bir kimlik belgesi ile yazılı veya sözlü olarak müracaat halinde yararlanılmaktadır.</w:t>
            </w:r>
            <w:r>
              <w:rPr>
                <w:sz w:val="16"/>
              </w:rPr>
              <w:t xml:space="preserve"> </w:t>
            </w:r>
          </w:p>
        </w:tc>
        <w:tc>
          <w:tcPr>
            <w:tcW w:w="1406" w:type="dxa"/>
            <w:tcBorders>
              <w:top w:val="single" w:sz="9" w:space="0" w:color="000000"/>
              <w:left w:val="single" w:sz="4" w:space="0" w:color="000000"/>
              <w:bottom w:val="single" w:sz="9" w:space="0" w:color="000000"/>
              <w:right w:val="single" w:sz="9" w:space="0" w:color="000000"/>
            </w:tcBorders>
            <w:vAlign w:val="center"/>
          </w:tcPr>
          <w:p w:rsidR="008A2219" w:rsidRDefault="00FC3A60">
            <w:pPr>
              <w:ind w:right="8"/>
              <w:jc w:val="center"/>
            </w:pPr>
            <w:r>
              <w:rPr>
                <w:rFonts w:ascii="Times New Roman" w:eastAsia="Times New Roman" w:hAnsi="Times New Roman" w:cs="Times New Roman"/>
                <w:sz w:val="16"/>
              </w:rPr>
              <w:t>Aynı Gün</w:t>
            </w:r>
            <w:r>
              <w:rPr>
                <w:sz w:val="16"/>
              </w:rPr>
              <w:t xml:space="preserve"> </w:t>
            </w:r>
          </w:p>
        </w:tc>
      </w:tr>
      <w:tr w:rsidR="008A2219">
        <w:trPr>
          <w:trHeight w:val="673"/>
        </w:trPr>
        <w:tc>
          <w:tcPr>
            <w:tcW w:w="592" w:type="dxa"/>
            <w:tcBorders>
              <w:top w:val="single" w:sz="9" w:space="0" w:color="000000"/>
              <w:left w:val="single" w:sz="9" w:space="0" w:color="000000"/>
              <w:bottom w:val="single" w:sz="4" w:space="0" w:color="000000"/>
              <w:right w:val="single" w:sz="4" w:space="0" w:color="000000"/>
            </w:tcBorders>
          </w:tcPr>
          <w:p w:rsidR="008A2219" w:rsidRDefault="00FC3A60">
            <w:pPr>
              <w:ind w:left="4"/>
            </w:pPr>
            <w:r>
              <w:rPr>
                <w:rFonts w:ascii="Times New Roman" w:eastAsia="Times New Roman" w:hAnsi="Times New Roman" w:cs="Times New Roman"/>
                <w:b/>
                <w:sz w:val="16"/>
              </w:rPr>
              <w:t xml:space="preserve">İlk </w:t>
            </w:r>
            <w:r>
              <w:rPr>
                <w:sz w:val="16"/>
              </w:rPr>
              <w:t xml:space="preserve"> </w:t>
            </w:r>
          </w:p>
          <w:p w:rsidR="008A2219" w:rsidRDefault="00FC3A60">
            <w:pPr>
              <w:ind w:left="4"/>
              <w:jc w:val="both"/>
            </w:pPr>
            <w:proofErr w:type="spellStart"/>
            <w:r>
              <w:rPr>
                <w:rFonts w:ascii="Times New Roman" w:eastAsia="Times New Roman" w:hAnsi="Times New Roman" w:cs="Times New Roman"/>
                <w:b/>
                <w:sz w:val="16"/>
              </w:rPr>
              <w:t>Müraca</w:t>
            </w:r>
            <w:proofErr w:type="spellEnd"/>
            <w:r>
              <w:rPr>
                <w:sz w:val="16"/>
              </w:rPr>
              <w:t xml:space="preserve"> </w:t>
            </w:r>
          </w:p>
          <w:p w:rsidR="008A2219" w:rsidRDefault="00FC3A60">
            <w:pPr>
              <w:ind w:left="4"/>
              <w:jc w:val="both"/>
            </w:pPr>
            <w:proofErr w:type="gramStart"/>
            <w:r>
              <w:rPr>
                <w:rFonts w:ascii="Times New Roman" w:eastAsia="Times New Roman" w:hAnsi="Times New Roman" w:cs="Times New Roman"/>
                <w:b/>
                <w:sz w:val="16"/>
              </w:rPr>
              <w:t>at</w:t>
            </w:r>
            <w:proofErr w:type="gramEnd"/>
            <w:r>
              <w:rPr>
                <w:rFonts w:ascii="Times New Roman" w:eastAsia="Times New Roman" w:hAnsi="Times New Roman" w:cs="Times New Roman"/>
                <w:b/>
                <w:sz w:val="16"/>
              </w:rPr>
              <w:t xml:space="preserve"> Yeri</w:t>
            </w:r>
            <w:r>
              <w:rPr>
                <w:sz w:val="16"/>
              </w:rPr>
              <w:t xml:space="preserve"> </w:t>
            </w:r>
          </w:p>
        </w:tc>
        <w:tc>
          <w:tcPr>
            <w:tcW w:w="1218" w:type="dxa"/>
            <w:tcBorders>
              <w:top w:val="single" w:sz="9" w:space="0" w:color="000000"/>
              <w:left w:val="single" w:sz="4" w:space="0" w:color="000000"/>
              <w:bottom w:val="single" w:sz="4" w:space="0" w:color="000000"/>
              <w:right w:val="single" w:sz="9" w:space="0" w:color="000000"/>
            </w:tcBorders>
            <w:vAlign w:val="center"/>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9" w:space="0" w:color="000000"/>
              <w:left w:val="single" w:sz="9" w:space="0" w:color="000000"/>
              <w:bottom w:val="single" w:sz="4" w:space="0" w:color="000000"/>
              <w:right w:val="single" w:sz="9" w:space="0" w:color="000000"/>
            </w:tcBorders>
            <w:vAlign w:val="center"/>
          </w:tcPr>
          <w:p w:rsidR="008A2219" w:rsidRDefault="00FC3A60">
            <w:pPr>
              <w:ind w:right="16"/>
              <w:jc w:val="center"/>
            </w:pPr>
            <w:r>
              <w:rPr>
                <w:rFonts w:ascii="Times New Roman" w:eastAsia="Times New Roman" w:hAnsi="Times New Roman" w:cs="Times New Roman"/>
                <w:sz w:val="16"/>
              </w:rPr>
              <w:t>İL PLANLAMA VE KOORDİNASYON MÜDÜRLÜĞÜ</w:t>
            </w:r>
            <w:r>
              <w:rPr>
                <w:sz w:val="16"/>
              </w:rPr>
              <w:t xml:space="preserve"> </w:t>
            </w:r>
          </w:p>
        </w:tc>
        <w:tc>
          <w:tcPr>
            <w:tcW w:w="569" w:type="dxa"/>
            <w:vMerge w:val="restart"/>
            <w:tcBorders>
              <w:top w:val="single" w:sz="9" w:space="0" w:color="000000"/>
              <w:left w:val="single" w:sz="9" w:space="0" w:color="000000"/>
              <w:bottom w:val="nil"/>
              <w:right w:val="single" w:sz="9" w:space="0" w:color="000000"/>
            </w:tcBorders>
          </w:tcPr>
          <w:p w:rsidR="008A2219" w:rsidRDefault="00FC3A60">
            <w:pPr>
              <w:ind w:left="4"/>
            </w:pPr>
            <w:r>
              <w:rPr>
                <w:sz w:val="16"/>
              </w:rPr>
              <w:t xml:space="preserve"> </w:t>
            </w:r>
          </w:p>
        </w:tc>
        <w:tc>
          <w:tcPr>
            <w:tcW w:w="1276" w:type="dxa"/>
            <w:tcBorders>
              <w:top w:val="single" w:sz="9"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 xml:space="preserve">İkinci </w:t>
            </w:r>
            <w:r>
              <w:rPr>
                <w:sz w:val="16"/>
              </w:rPr>
              <w:t xml:space="preserve"> </w:t>
            </w:r>
          </w:p>
          <w:p w:rsidR="008A2219" w:rsidRDefault="00FC3A60">
            <w:pPr>
              <w:ind w:left="1"/>
            </w:pPr>
            <w:r>
              <w:rPr>
                <w:rFonts w:ascii="Times New Roman" w:eastAsia="Times New Roman" w:hAnsi="Times New Roman" w:cs="Times New Roman"/>
                <w:b/>
                <w:sz w:val="16"/>
              </w:rPr>
              <w:t>Müracaat Yeri</w:t>
            </w:r>
            <w:r>
              <w:rPr>
                <w:sz w:val="16"/>
              </w:rPr>
              <w:t xml:space="preserve"> </w:t>
            </w:r>
          </w:p>
        </w:tc>
        <w:tc>
          <w:tcPr>
            <w:tcW w:w="1135" w:type="dxa"/>
            <w:tcBorders>
              <w:top w:val="single" w:sz="9" w:space="0" w:color="000000"/>
              <w:left w:val="single" w:sz="4" w:space="0" w:color="000000"/>
              <w:bottom w:val="single" w:sz="4" w:space="0" w:color="000000"/>
              <w:right w:val="single" w:sz="4" w:space="0" w:color="000000"/>
            </w:tcBorders>
            <w:vAlign w:val="center"/>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9" w:space="0" w:color="000000"/>
              <w:left w:val="single" w:sz="4" w:space="0" w:color="000000"/>
              <w:bottom w:val="single" w:sz="4" w:space="0" w:color="000000"/>
              <w:right w:val="single" w:sz="9" w:space="0" w:color="000000"/>
            </w:tcBorders>
          </w:tcPr>
          <w:p w:rsidR="008A2219" w:rsidRDefault="00FC3A60">
            <w:pPr>
              <w:ind w:left="25"/>
              <w:jc w:val="center"/>
            </w:pPr>
            <w:r>
              <w:rPr>
                <w:rFonts w:ascii="Times New Roman" w:eastAsia="Times New Roman" w:hAnsi="Times New Roman" w:cs="Times New Roman"/>
                <w:sz w:val="16"/>
              </w:rPr>
              <w:t xml:space="preserve"> </w:t>
            </w:r>
          </w:p>
          <w:p w:rsidR="008A2219" w:rsidRDefault="00FC3A60">
            <w:pPr>
              <w:ind w:right="16"/>
              <w:jc w:val="center"/>
            </w:pPr>
            <w:r>
              <w:rPr>
                <w:rFonts w:ascii="Times New Roman" w:eastAsia="Times New Roman" w:hAnsi="Times New Roman" w:cs="Times New Roman"/>
                <w:sz w:val="16"/>
              </w:rPr>
              <w:t>IĞDIR VALİLİĞİ</w:t>
            </w:r>
            <w:r>
              <w:rPr>
                <w:sz w:val="16"/>
              </w:rPr>
              <w:t xml:space="preserve"> </w:t>
            </w:r>
          </w:p>
        </w:tc>
      </w:tr>
      <w:tr w:rsidR="008A2219">
        <w:trPr>
          <w:trHeight w:val="204"/>
        </w:trPr>
        <w:tc>
          <w:tcPr>
            <w:tcW w:w="592" w:type="dxa"/>
            <w:tcBorders>
              <w:top w:val="single" w:sz="4" w:space="0" w:color="000000"/>
              <w:left w:val="single" w:sz="9" w:space="0" w:color="000000"/>
              <w:bottom w:val="single" w:sz="4" w:space="0" w:color="000000"/>
              <w:right w:val="single" w:sz="4" w:space="0" w:color="000000"/>
            </w:tcBorders>
          </w:tcPr>
          <w:p w:rsidR="008A2219" w:rsidRDefault="00FC3A60">
            <w:pPr>
              <w:ind w:left="4"/>
            </w:pPr>
            <w:r>
              <w:rPr>
                <w:rFonts w:ascii="Times New Roman" w:eastAsia="Times New Roman" w:hAnsi="Times New Roman" w:cs="Times New Roman"/>
                <w:b/>
                <w:sz w:val="16"/>
              </w:rPr>
              <w:t>İsim</w:t>
            </w:r>
            <w:r>
              <w:rPr>
                <w:sz w:val="16"/>
              </w:rPr>
              <w:t xml:space="preserve"> </w:t>
            </w:r>
          </w:p>
        </w:tc>
        <w:tc>
          <w:tcPr>
            <w:tcW w:w="1218" w:type="dxa"/>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4" w:space="0" w:color="000000"/>
              <w:right w:val="single" w:sz="9" w:space="0" w:color="000000"/>
            </w:tcBorders>
          </w:tcPr>
          <w:p w:rsidR="008A2219" w:rsidRDefault="00FC3A60">
            <w:pPr>
              <w:ind w:right="9"/>
              <w:jc w:val="center"/>
            </w:pPr>
            <w:r>
              <w:rPr>
                <w:sz w:val="16"/>
              </w:rPr>
              <w:t xml:space="preserve">Semra ALAN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İsim</w:t>
            </w: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4" w:space="0" w:color="000000"/>
              <w:left w:val="single" w:sz="4" w:space="0" w:color="000000"/>
              <w:bottom w:val="single" w:sz="4" w:space="0" w:color="000000"/>
              <w:right w:val="single" w:sz="9" w:space="0" w:color="000000"/>
            </w:tcBorders>
          </w:tcPr>
          <w:p w:rsidR="008A2219" w:rsidRPr="000C12F6" w:rsidRDefault="0076463A">
            <w:pPr>
              <w:ind w:right="12"/>
              <w:jc w:val="center"/>
              <w:rPr>
                <w:sz w:val="16"/>
                <w:szCs w:val="16"/>
              </w:rPr>
            </w:pPr>
            <w:r>
              <w:rPr>
                <w:sz w:val="16"/>
                <w:szCs w:val="16"/>
              </w:rPr>
              <w:t>Ömer Said KARAKAŞ</w:t>
            </w:r>
          </w:p>
        </w:tc>
      </w:tr>
      <w:tr w:rsidR="008A2219">
        <w:trPr>
          <w:trHeight w:val="194"/>
        </w:trPr>
        <w:tc>
          <w:tcPr>
            <w:tcW w:w="592" w:type="dxa"/>
            <w:tcBorders>
              <w:top w:val="single" w:sz="4" w:space="0" w:color="000000"/>
              <w:left w:val="single" w:sz="9" w:space="0" w:color="000000"/>
              <w:bottom w:val="single" w:sz="4" w:space="0" w:color="000000"/>
              <w:right w:val="single" w:sz="4" w:space="0" w:color="000000"/>
            </w:tcBorders>
          </w:tcPr>
          <w:p w:rsidR="008A2219" w:rsidRDefault="00FC3A60">
            <w:pPr>
              <w:ind w:left="4"/>
              <w:jc w:val="both"/>
            </w:pPr>
            <w:r>
              <w:rPr>
                <w:rFonts w:ascii="Times New Roman" w:eastAsia="Times New Roman" w:hAnsi="Times New Roman" w:cs="Times New Roman"/>
                <w:b/>
                <w:sz w:val="16"/>
              </w:rPr>
              <w:t>Unvan</w:t>
            </w:r>
            <w:r>
              <w:rPr>
                <w:sz w:val="16"/>
              </w:rPr>
              <w:t xml:space="preserve"> </w:t>
            </w:r>
          </w:p>
        </w:tc>
        <w:tc>
          <w:tcPr>
            <w:tcW w:w="1218" w:type="dxa"/>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4" w:space="0" w:color="000000"/>
              <w:right w:val="single" w:sz="9" w:space="0" w:color="000000"/>
            </w:tcBorders>
          </w:tcPr>
          <w:p w:rsidR="008A2219" w:rsidRDefault="00FC3A60">
            <w:pPr>
              <w:ind w:right="11"/>
              <w:jc w:val="center"/>
            </w:pPr>
            <w:r>
              <w:rPr>
                <w:rFonts w:ascii="Times New Roman" w:eastAsia="Times New Roman" w:hAnsi="Times New Roman" w:cs="Times New Roman"/>
                <w:sz w:val="16"/>
              </w:rPr>
              <w:t>İl Planlama ve Koordinasyon Müdürü</w:t>
            </w:r>
            <w:r>
              <w:rPr>
                <w:sz w:val="16"/>
              </w:rPr>
              <w:t xml:space="preserve">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Unvan</w:t>
            </w: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4" w:space="0" w:color="000000"/>
              <w:left w:val="single" w:sz="4" w:space="0" w:color="000000"/>
              <w:bottom w:val="single" w:sz="4" w:space="0" w:color="000000"/>
              <w:right w:val="single" w:sz="9" w:space="0" w:color="000000"/>
            </w:tcBorders>
          </w:tcPr>
          <w:p w:rsidR="008A2219" w:rsidRDefault="00FC3A60">
            <w:pPr>
              <w:ind w:right="14"/>
              <w:jc w:val="center"/>
            </w:pPr>
            <w:r>
              <w:rPr>
                <w:rFonts w:ascii="Times New Roman" w:eastAsia="Times New Roman" w:hAnsi="Times New Roman" w:cs="Times New Roman"/>
                <w:sz w:val="16"/>
              </w:rPr>
              <w:t>Vali Yardımcısı</w:t>
            </w:r>
            <w:r>
              <w:rPr>
                <w:sz w:val="16"/>
              </w:rPr>
              <w:t xml:space="preserve"> </w:t>
            </w:r>
          </w:p>
        </w:tc>
      </w:tr>
      <w:tr w:rsidR="008A2219">
        <w:trPr>
          <w:trHeight w:val="194"/>
        </w:trPr>
        <w:tc>
          <w:tcPr>
            <w:tcW w:w="592" w:type="dxa"/>
            <w:tcBorders>
              <w:top w:val="single" w:sz="4" w:space="0" w:color="000000"/>
              <w:left w:val="single" w:sz="9" w:space="0" w:color="000000"/>
              <w:bottom w:val="single" w:sz="4" w:space="0" w:color="000000"/>
              <w:right w:val="single" w:sz="4" w:space="0" w:color="000000"/>
            </w:tcBorders>
          </w:tcPr>
          <w:p w:rsidR="008A2219" w:rsidRDefault="00FC3A60">
            <w:pPr>
              <w:ind w:left="4"/>
            </w:pPr>
            <w:r>
              <w:rPr>
                <w:rFonts w:ascii="Times New Roman" w:eastAsia="Times New Roman" w:hAnsi="Times New Roman" w:cs="Times New Roman"/>
                <w:b/>
                <w:sz w:val="16"/>
              </w:rPr>
              <w:t>Adres</w:t>
            </w:r>
            <w:r>
              <w:rPr>
                <w:sz w:val="16"/>
              </w:rPr>
              <w:t xml:space="preserve"> </w:t>
            </w:r>
          </w:p>
        </w:tc>
        <w:tc>
          <w:tcPr>
            <w:tcW w:w="1218" w:type="dxa"/>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4" w:space="0" w:color="000000"/>
              <w:right w:val="single" w:sz="9" w:space="0" w:color="000000"/>
            </w:tcBorders>
          </w:tcPr>
          <w:p w:rsidR="008A2219" w:rsidRDefault="00FC3A60">
            <w:pPr>
              <w:ind w:right="16"/>
              <w:jc w:val="center"/>
            </w:pPr>
            <w:r>
              <w:rPr>
                <w:rFonts w:ascii="Times New Roman" w:eastAsia="Times New Roman" w:hAnsi="Times New Roman" w:cs="Times New Roman"/>
                <w:sz w:val="16"/>
              </w:rPr>
              <w:t>Iğdır Valiliği Hükümet Konağı</w:t>
            </w:r>
            <w:r>
              <w:rPr>
                <w:sz w:val="16"/>
              </w:rPr>
              <w:t xml:space="preserve">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Adres</w:t>
            </w: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4" w:space="0" w:color="000000"/>
              <w:left w:val="single" w:sz="4" w:space="0" w:color="000000"/>
              <w:bottom w:val="single" w:sz="4" w:space="0" w:color="000000"/>
              <w:right w:val="single" w:sz="9" w:space="0" w:color="000000"/>
            </w:tcBorders>
          </w:tcPr>
          <w:p w:rsidR="008A2219" w:rsidRDefault="00FC3A60">
            <w:pPr>
              <w:ind w:left="16"/>
              <w:jc w:val="center"/>
            </w:pPr>
            <w:r>
              <w:rPr>
                <w:rFonts w:ascii="Times New Roman" w:eastAsia="Times New Roman" w:hAnsi="Times New Roman" w:cs="Times New Roman"/>
                <w:sz w:val="16"/>
              </w:rPr>
              <w:t>Iğdır Valiliği Hükümet Konağı</w:t>
            </w:r>
            <w:r>
              <w:rPr>
                <w:sz w:val="16"/>
              </w:rPr>
              <w:t xml:space="preserve"> </w:t>
            </w:r>
          </w:p>
        </w:tc>
      </w:tr>
      <w:tr w:rsidR="008A2219">
        <w:trPr>
          <w:trHeight w:val="194"/>
        </w:trPr>
        <w:tc>
          <w:tcPr>
            <w:tcW w:w="592" w:type="dxa"/>
            <w:tcBorders>
              <w:top w:val="single" w:sz="4" w:space="0" w:color="000000"/>
              <w:left w:val="single" w:sz="9" w:space="0" w:color="000000"/>
              <w:bottom w:val="single" w:sz="4" w:space="0" w:color="000000"/>
              <w:right w:val="single" w:sz="4" w:space="0" w:color="000000"/>
            </w:tcBorders>
          </w:tcPr>
          <w:p w:rsidR="008A2219" w:rsidRDefault="00FC3A60">
            <w:pPr>
              <w:ind w:left="4"/>
            </w:pPr>
            <w:r>
              <w:rPr>
                <w:rFonts w:ascii="Times New Roman" w:eastAsia="Times New Roman" w:hAnsi="Times New Roman" w:cs="Times New Roman"/>
                <w:b/>
                <w:sz w:val="16"/>
              </w:rPr>
              <w:t>Tel</w:t>
            </w:r>
            <w:r>
              <w:rPr>
                <w:sz w:val="16"/>
              </w:rPr>
              <w:t xml:space="preserve"> </w:t>
            </w:r>
          </w:p>
        </w:tc>
        <w:tc>
          <w:tcPr>
            <w:tcW w:w="1218" w:type="dxa"/>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4" w:space="0" w:color="000000"/>
              <w:right w:val="single" w:sz="9" w:space="0" w:color="000000"/>
            </w:tcBorders>
          </w:tcPr>
          <w:p w:rsidR="008A2219" w:rsidRDefault="00FC3A60">
            <w:pPr>
              <w:ind w:right="10"/>
              <w:jc w:val="center"/>
            </w:pPr>
            <w:r>
              <w:rPr>
                <w:rFonts w:ascii="Times New Roman" w:eastAsia="Times New Roman" w:hAnsi="Times New Roman" w:cs="Times New Roman"/>
                <w:sz w:val="16"/>
              </w:rPr>
              <w:t>0 476 227 7179 (138-140)</w:t>
            </w:r>
            <w:r>
              <w:rPr>
                <w:sz w:val="16"/>
              </w:rPr>
              <w:t xml:space="preserve">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Tel</w:t>
            </w: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sz w:val="16"/>
              </w:rPr>
              <w:t>0 476 227 7179</w:t>
            </w:r>
            <w:r>
              <w:rPr>
                <w:sz w:val="16"/>
              </w:rPr>
              <w:t xml:space="preserve"> </w:t>
            </w:r>
          </w:p>
        </w:tc>
      </w:tr>
      <w:tr w:rsidR="008A2219">
        <w:trPr>
          <w:trHeight w:val="194"/>
        </w:trPr>
        <w:tc>
          <w:tcPr>
            <w:tcW w:w="592" w:type="dxa"/>
            <w:tcBorders>
              <w:top w:val="single" w:sz="4" w:space="0" w:color="000000"/>
              <w:left w:val="single" w:sz="9" w:space="0" w:color="000000"/>
              <w:bottom w:val="single" w:sz="4" w:space="0" w:color="000000"/>
              <w:right w:val="single" w:sz="4" w:space="0" w:color="000000"/>
            </w:tcBorders>
          </w:tcPr>
          <w:p w:rsidR="008A2219" w:rsidRDefault="00FC3A60">
            <w:pPr>
              <w:ind w:left="4"/>
            </w:pPr>
            <w:r>
              <w:rPr>
                <w:rFonts w:ascii="Times New Roman" w:eastAsia="Times New Roman" w:hAnsi="Times New Roman" w:cs="Times New Roman"/>
                <w:b/>
                <w:sz w:val="16"/>
              </w:rPr>
              <w:t>Faks</w:t>
            </w:r>
            <w:r>
              <w:rPr>
                <w:sz w:val="16"/>
              </w:rPr>
              <w:t xml:space="preserve"> </w:t>
            </w:r>
          </w:p>
        </w:tc>
        <w:tc>
          <w:tcPr>
            <w:tcW w:w="1218" w:type="dxa"/>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4" w:space="0" w:color="000000"/>
              <w:right w:val="single" w:sz="9" w:space="0" w:color="000000"/>
            </w:tcBorders>
          </w:tcPr>
          <w:p w:rsidR="008A2219" w:rsidRDefault="00FC3A60">
            <w:pPr>
              <w:ind w:right="13"/>
              <w:jc w:val="center"/>
            </w:pPr>
            <w:r>
              <w:rPr>
                <w:rFonts w:ascii="Times New Roman" w:eastAsia="Times New Roman" w:hAnsi="Times New Roman" w:cs="Times New Roman"/>
                <w:sz w:val="16"/>
              </w:rPr>
              <w:t>04762276626</w:t>
            </w:r>
            <w:r>
              <w:rPr>
                <w:sz w:val="16"/>
              </w:rPr>
              <w:t xml:space="preserve">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4" w:space="0" w:color="000000"/>
              <w:right w:val="single" w:sz="4" w:space="0" w:color="000000"/>
            </w:tcBorders>
          </w:tcPr>
          <w:p w:rsidR="008A2219" w:rsidRDefault="00FC3A60">
            <w:pPr>
              <w:ind w:left="1"/>
            </w:pPr>
            <w:r>
              <w:rPr>
                <w:rFonts w:ascii="Times New Roman" w:eastAsia="Times New Roman" w:hAnsi="Times New Roman" w:cs="Times New Roman"/>
                <w:b/>
                <w:sz w:val="16"/>
              </w:rPr>
              <w:t>Faks</w:t>
            </w: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A2219" w:rsidRDefault="00FC3A60">
            <w:pPr>
              <w:ind w:right="11"/>
              <w:jc w:val="center"/>
            </w:pPr>
            <w:r>
              <w:rPr>
                <w:rFonts w:ascii="Times New Roman" w:eastAsia="Times New Roman" w:hAnsi="Times New Roman" w:cs="Times New Roman"/>
                <w:b/>
                <w:sz w:val="16"/>
              </w:rPr>
              <w:t>:</w:t>
            </w:r>
            <w:r>
              <w:rPr>
                <w:sz w:val="16"/>
              </w:rPr>
              <w:t xml:space="preserve"> </w:t>
            </w:r>
          </w:p>
        </w:tc>
        <w:tc>
          <w:tcPr>
            <w:tcW w:w="4394" w:type="dxa"/>
            <w:gridSpan w:val="2"/>
            <w:tcBorders>
              <w:top w:val="single" w:sz="4" w:space="0" w:color="000000"/>
              <w:left w:val="single" w:sz="4" w:space="0" w:color="000000"/>
              <w:bottom w:val="single" w:sz="4" w:space="0" w:color="000000"/>
              <w:right w:val="single" w:sz="9" w:space="0" w:color="000000"/>
            </w:tcBorders>
          </w:tcPr>
          <w:p w:rsidR="008A2219" w:rsidRDefault="00FC3A60">
            <w:pPr>
              <w:ind w:right="17"/>
              <w:jc w:val="center"/>
            </w:pPr>
            <w:r>
              <w:rPr>
                <w:rFonts w:ascii="Times New Roman" w:eastAsia="Times New Roman" w:hAnsi="Times New Roman" w:cs="Times New Roman"/>
                <w:sz w:val="16"/>
              </w:rPr>
              <w:t>04762276626</w:t>
            </w:r>
            <w:r>
              <w:rPr>
                <w:sz w:val="16"/>
              </w:rPr>
              <w:t xml:space="preserve"> </w:t>
            </w:r>
          </w:p>
        </w:tc>
      </w:tr>
      <w:tr w:rsidR="008A2219">
        <w:trPr>
          <w:trHeight w:val="352"/>
        </w:trPr>
        <w:tc>
          <w:tcPr>
            <w:tcW w:w="592" w:type="dxa"/>
            <w:tcBorders>
              <w:top w:val="single" w:sz="4" w:space="0" w:color="000000"/>
              <w:left w:val="single" w:sz="9" w:space="0" w:color="000000"/>
              <w:bottom w:val="single" w:sz="9" w:space="0" w:color="000000"/>
              <w:right w:val="single" w:sz="4" w:space="0" w:color="000000"/>
            </w:tcBorders>
          </w:tcPr>
          <w:p w:rsidR="008A2219" w:rsidRDefault="00FC3A60">
            <w:pPr>
              <w:ind w:left="4"/>
              <w:jc w:val="both"/>
            </w:pPr>
            <w:r>
              <w:rPr>
                <w:rFonts w:ascii="Times New Roman" w:eastAsia="Times New Roman" w:hAnsi="Times New Roman" w:cs="Times New Roman"/>
                <w:b/>
                <w:sz w:val="16"/>
              </w:rPr>
              <w:t>E-Posta</w:t>
            </w:r>
            <w:r>
              <w:rPr>
                <w:sz w:val="16"/>
              </w:rPr>
              <w:t xml:space="preserve"> </w:t>
            </w:r>
          </w:p>
        </w:tc>
        <w:tc>
          <w:tcPr>
            <w:tcW w:w="1218" w:type="dxa"/>
            <w:tcBorders>
              <w:top w:val="single" w:sz="4" w:space="0" w:color="000000"/>
              <w:left w:val="single" w:sz="4" w:space="0" w:color="000000"/>
              <w:bottom w:val="single" w:sz="9" w:space="0" w:color="000000"/>
              <w:right w:val="single" w:sz="9" w:space="0" w:color="000000"/>
            </w:tcBorders>
          </w:tcPr>
          <w:p w:rsidR="008A2219" w:rsidRDefault="00FC3A60">
            <w:pPr>
              <w:ind w:right="17"/>
              <w:jc w:val="center"/>
            </w:pPr>
            <w:r>
              <w:rPr>
                <w:rFonts w:ascii="Times New Roman" w:eastAsia="Times New Roman" w:hAnsi="Times New Roman" w:cs="Times New Roman"/>
                <w:b/>
                <w:sz w:val="16"/>
              </w:rPr>
              <w:t>:</w:t>
            </w:r>
            <w:r>
              <w:rPr>
                <w:sz w:val="16"/>
              </w:rPr>
              <w:t xml:space="preserve"> </w:t>
            </w:r>
          </w:p>
        </w:tc>
        <w:tc>
          <w:tcPr>
            <w:tcW w:w="5876" w:type="dxa"/>
            <w:gridSpan w:val="2"/>
            <w:tcBorders>
              <w:top w:val="single" w:sz="4" w:space="0" w:color="000000"/>
              <w:left w:val="single" w:sz="9" w:space="0" w:color="000000"/>
              <w:bottom w:val="single" w:sz="9" w:space="0" w:color="000000"/>
              <w:right w:val="single" w:sz="9" w:space="0" w:color="000000"/>
            </w:tcBorders>
          </w:tcPr>
          <w:p w:rsidR="008A2219" w:rsidRDefault="00FC3A60">
            <w:pPr>
              <w:ind w:right="12"/>
              <w:jc w:val="center"/>
            </w:pPr>
            <w:r>
              <w:rPr>
                <w:rFonts w:ascii="Times New Roman" w:eastAsia="Times New Roman" w:hAnsi="Times New Roman" w:cs="Times New Roman"/>
                <w:color w:val="0000FF"/>
                <w:sz w:val="16"/>
                <w:u w:val="single" w:color="0000FF"/>
              </w:rPr>
              <w:t>76planlama@icisleri.gov.tr</w:t>
            </w:r>
            <w:r>
              <w:rPr>
                <w:sz w:val="16"/>
              </w:rPr>
              <w:t xml:space="preserve"> </w:t>
            </w:r>
          </w:p>
        </w:tc>
        <w:tc>
          <w:tcPr>
            <w:tcW w:w="0" w:type="auto"/>
            <w:vMerge/>
            <w:tcBorders>
              <w:top w:val="nil"/>
              <w:left w:val="single" w:sz="9" w:space="0" w:color="000000"/>
              <w:bottom w:val="nil"/>
              <w:right w:val="single" w:sz="9" w:space="0" w:color="000000"/>
            </w:tcBorders>
          </w:tcPr>
          <w:p w:rsidR="008A2219" w:rsidRDefault="008A2219"/>
        </w:tc>
        <w:tc>
          <w:tcPr>
            <w:tcW w:w="1276" w:type="dxa"/>
            <w:tcBorders>
              <w:top w:val="single" w:sz="4" w:space="0" w:color="000000"/>
              <w:left w:val="single" w:sz="9" w:space="0" w:color="000000"/>
              <w:bottom w:val="single" w:sz="9" w:space="0" w:color="000000"/>
              <w:right w:val="single" w:sz="4" w:space="0" w:color="000000"/>
            </w:tcBorders>
          </w:tcPr>
          <w:p w:rsidR="008A2219" w:rsidRDefault="00FC3A60">
            <w:pPr>
              <w:ind w:left="1"/>
            </w:pPr>
            <w:r>
              <w:rPr>
                <w:rFonts w:ascii="Times New Roman" w:eastAsia="Times New Roman" w:hAnsi="Times New Roman" w:cs="Times New Roman"/>
                <w:b/>
                <w:sz w:val="16"/>
              </w:rPr>
              <w:t>E-Posta</w:t>
            </w:r>
            <w:r>
              <w:rPr>
                <w:sz w:val="16"/>
              </w:rPr>
              <w:t xml:space="preserve"> </w:t>
            </w:r>
          </w:p>
        </w:tc>
        <w:tc>
          <w:tcPr>
            <w:tcW w:w="1135" w:type="dxa"/>
            <w:tcBorders>
              <w:top w:val="single" w:sz="4" w:space="0" w:color="000000"/>
              <w:left w:val="single" w:sz="4" w:space="0" w:color="000000"/>
              <w:bottom w:val="single" w:sz="9" w:space="0" w:color="000000"/>
              <w:right w:val="single" w:sz="4" w:space="0" w:color="000000"/>
            </w:tcBorders>
          </w:tcPr>
          <w:p w:rsidR="008A2219" w:rsidRDefault="00FC3A60">
            <w:pPr>
              <w:ind w:right="15"/>
              <w:jc w:val="center"/>
            </w:pPr>
            <w:r>
              <w:rPr>
                <w:rFonts w:ascii="Times New Roman" w:eastAsia="Times New Roman" w:hAnsi="Times New Roman" w:cs="Times New Roman"/>
                <w:sz w:val="16"/>
              </w:rPr>
              <w:t>:</w:t>
            </w:r>
            <w:r>
              <w:rPr>
                <w:sz w:val="16"/>
              </w:rPr>
              <w:t xml:space="preserve"> </w:t>
            </w:r>
          </w:p>
        </w:tc>
        <w:tc>
          <w:tcPr>
            <w:tcW w:w="4394" w:type="dxa"/>
            <w:gridSpan w:val="2"/>
            <w:tcBorders>
              <w:top w:val="single" w:sz="4" w:space="0" w:color="000000"/>
              <w:left w:val="single" w:sz="4" w:space="0" w:color="000000"/>
              <w:bottom w:val="single" w:sz="9" w:space="0" w:color="000000"/>
              <w:right w:val="single" w:sz="9" w:space="0" w:color="000000"/>
            </w:tcBorders>
          </w:tcPr>
          <w:p w:rsidR="008A2219" w:rsidRDefault="00FC3A60">
            <w:pPr>
              <w:ind w:left="42"/>
              <w:jc w:val="center"/>
            </w:pPr>
            <w:r>
              <w:rPr>
                <w:rFonts w:ascii="Times New Roman" w:eastAsia="Times New Roman" w:hAnsi="Times New Roman" w:cs="Times New Roman"/>
                <w:color w:val="0000FF"/>
                <w:sz w:val="16"/>
                <w:u w:val="single" w:color="0000FF"/>
              </w:rPr>
              <w:t>76planlama@icisleri.gov.tr</w:t>
            </w:r>
            <w:r>
              <w:rPr>
                <w:sz w:val="16"/>
              </w:rPr>
              <w:t xml:space="preserve"> </w:t>
            </w:r>
          </w:p>
        </w:tc>
      </w:tr>
    </w:tbl>
    <w:p w:rsidR="008A2219" w:rsidRDefault="00FC3A60">
      <w:pPr>
        <w:spacing w:after="0"/>
        <w:jc w:val="both"/>
      </w:pPr>
      <w:r>
        <w:rPr>
          <w:sz w:val="16"/>
        </w:rPr>
        <w:t xml:space="preserve"> </w:t>
      </w:r>
    </w:p>
    <w:sectPr w:rsidR="008A2219">
      <w:pgSz w:w="16838" w:h="11906" w:orient="landscape"/>
      <w:pgMar w:top="1156"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19"/>
    <w:rsid w:val="000C12F6"/>
    <w:rsid w:val="0076463A"/>
    <w:rsid w:val="008A2219"/>
    <w:rsid w:val="00AC7F4F"/>
    <w:rsid w:val="00C63891"/>
    <w:rsid w:val="00D53FCB"/>
    <w:rsid w:val="00E03D8E"/>
    <w:rsid w:val="00FC3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EDAAA-D76A-484E-9AF8-AEEBAFA9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 KILIÇ</dc:creator>
  <cp:keywords/>
  <cp:lastModifiedBy>Sakine GÜZEL KALKAN</cp:lastModifiedBy>
  <cp:revision>2</cp:revision>
  <dcterms:created xsi:type="dcterms:W3CDTF">2023-09-19T07:03:00Z</dcterms:created>
  <dcterms:modified xsi:type="dcterms:W3CDTF">2023-09-19T07:03:00Z</dcterms:modified>
</cp:coreProperties>
</file>